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1D13F" w14:textId="77777777" w:rsidR="00CD3EFA" w:rsidRPr="00C208B8" w:rsidRDefault="008F0DD4" w:rsidP="0023763F">
      <w:pPr>
        <w:jc w:val="center"/>
      </w:pPr>
      <w:r>
        <w:rPr>
          <w:noProof/>
        </w:rPr>
        <w:drawing>
          <wp:inline distT="0" distB="0" distL="0" distR="0" wp14:anchorId="602A4AA8" wp14:editId="517F038B">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CD3EFA" w:rsidRPr="00C208B8">
        <w:fldChar w:fldCharType="begin"/>
      </w:r>
      <w:r w:rsidR="00CD3EFA" w:rsidRPr="00C208B8">
        <w:instrText xml:space="preserve"> INCLUDEPICTURE "http://www.inet.hr/~box/images/grb-rh.gif" \* MERGEFORMATINET </w:instrText>
      </w:r>
      <w:r w:rsidR="00CD3EFA" w:rsidRPr="00C208B8">
        <w:fldChar w:fldCharType="end"/>
      </w:r>
    </w:p>
    <w:p w14:paraId="02F51783" w14:textId="77777777" w:rsidR="00CD3EFA" w:rsidRPr="0023763F" w:rsidRDefault="003A2F05" w:rsidP="0023763F">
      <w:pPr>
        <w:spacing w:before="60" w:after="1680"/>
        <w:jc w:val="center"/>
        <w:rPr>
          <w:sz w:val="28"/>
        </w:rPr>
      </w:pPr>
      <w:r w:rsidRPr="0023763F">
        <w:rPr>
          <w:sz w:val="28"/>
        </w:rPr>
        <w:t>VLADA REPUBLIKE HRVATSKE</w:t>
      </w:r>
    </w:p>
    <w:p w14:paraId="0F93A3DB" w14:textId="77777777" w:rsidR="00CD3EFA" w:rsidRDefault="00CD3EFA"/>
    <w:p w14:paraId="2E01C2EE" w14:textId="25FFCE1A" w:rsidR="00C337A4" w:rsidRPr="003A2F05" w:rsidRDefault="00C337A4" w:rsidP="0023763F">
      <w:pPr>
        <w:spacing w:after="2400"/>
        <w:jc w:val="right"/>
      </w:pPr>
      <w:r w:rsidRPr="003A2F05">
        <w:t>Zagreb</w:t>
      </w:r>
      <w:r w:rsidR="00A8794B">
        <w:t xml:space="preserve">, </w:t>
      </w:r>
      <w:r w:rsidR="00D752EC">
        <w:t>10</w:t>
      </w:r>
      <w:r w:rsidR="00A8794B">
        <w:t xml:space="preserve">. </w:t>
      </w:r>
      <w:r w:rsidR="00565495">
        <w:t>ožujka</w:t>
      </w:r>
      <w:r w:rsidR="00253497">
        <w:t xml:space="preserve"> </w:t>
      </w:r>
      <w:r w:rsidRPr="003A2F05">
        <w:t>20</w:t>
      </w:r>
      <w:r w:rsidR="009129D9">
        <w:t>2</w:t>
      </w:r>
      <w:r w:rsidR="00CB3142">
        <w:t>3</w:t>
      </w:r>
      <w:r w:rsidRPr="003A2F05">
        <w:t>.</w:t>
      </w:r>
    </w:p>
    <w:p w14:paraId="14A0020D" w14:textId="77777777" w:rsidR="000350D9" w:rsidRPr="002179F8" w:rsidRDefault="000350D9" w:rsidP="000350D9">
      <w:pPr>
        <w:spacing w:line="360" w:lineRule="auto"/>
      </w:pPr>
      <w:r w:rsidRPr="002179F8">
        <w:t>__________________________________________________________________________</w:t>
      </w:r>
    </w:p>
    <w:p w14:paraId="597B5B2D" w14:textId="77777777" w:rsidR="000350D9" w:rsidRDefault="000350D9" w:rsidP="000350D9">
      <w:pPr>
        <w:tabs>
          <w:tab w:val="right" w:pos="1701"/>
          <w:tab w:val="left" w:pos="1843"/>
        </w:tabs>
        <w:spacing w:line="360" w:lineRule="auto"/>
        <w:ind w:left="1843" w:hanging="1843"/>
        <w:rPr>
          <w:b/>
          <w:smallCaps/>
        </w:rPr>
        <w:sectPr w:rsidR="000350D9" w:rsidSect="00BE69CD">
          <w:headerReference w:type="default" r:id="rId8"/>
          <w:footerReference w:type="default" r:id="rId9"/>
          <w:type w:val="continuous"/>
          <w:pgSz w:w="11906" w:h="16838"/>
          <w:pgMar w:top="993" w:right="1417" w:bottom="1417" w:left="1417" w:header="709" w:footer="658" w:gutter="0"/>
          <w:cols w:space="708"/>
          <w:titlePg/>
          <w:docGrid w:linePitch="360"/>
        </w:sect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0350D9" w14:paraId="49CDF729" w14:textId="77777777" w:rsidTr="000350D9">
        <w:tc>
          <w:tcPr>
            <w:tcW w:w="1951" w:type="dxa"/>
          </w:tcPr>
          <w:p w14:paraId="6C65BEDD" w14:textId="77777777" w:rsidR="000350D9" w:rsidRDefault="000350D9" w:rsidP="000350D9">
            <w:pPr>
              <w:spacing w:line="360" w:lineRule="auto"/>
              <w:jc w:val="right"/>
            </w:pPr>
            <w:r w:rsidRPr="003A2F05">
              <w:rPr>
                <w:b/>
                <w:smallCaps/>
              </w:rPr>
              <w:t>Predlagatelj</w:t>
            </w:r>
            <w:r w:rsidRPr="002179F8">
              <w:rPr>
                <w:b/>
              </w:rPr>
              <w:t>:</w:t>
            </w:r>
          </w:p>
        </w:tc>
        <w:tc>
          <w:tcPr>
            <w:tcW w:w="7229" w:type="dxa"/>
          </w:tcPr>
          <w:p w14:paraId="1658053F" w14:textId="1B36E93C" w:rsidR="000350D9" w:rsidRDefault="00253497" w:rsidP="0076711C">
            <w:pPr>
              <w:spacing w:line="360" w:lineRule="auto"/>
              <w:jc w:val="both"/>
            </w:pPr>
            <w:r>
              <w:t>Ministarstvo rada</w:t>
            </w:r>
            <w:r w:rsidR="002D705B">
              <w:t xml:space="preserve">, </w:t>
            </w:r>
            <w:r>
              <w:t>mirovinskog</w:t>
            </w:r>
            <w:r w:rsidR="00067E8B">
              <w:t>a</w:t>
            </w:r>
            <w:r>
              <w:t xml:space="preserve"> sustava</w:t>
            </w:r>
            <w:r w:rsidR="002D705B">
              <w:t>, obitelji i socijalne politike</w:t>
            </w:r>
          </w:p>
        </w:tc>
      </w:tr>
    </w:tbl>
    <w:p w14:paraId="7D8FBF5A" w14:textId="77777777" w:rsidR="000350D9" w:rsidRPr="002179F8" w:rsidRDefault="000350D9" w:rsidP="000350D9">
      <w:pPr>
        <w:spacing w:line="360" w:lineRule="auto"/>
      </w:pPr>
      <w:r w:rsidRPr="002179F8">
        <w:t>__________________________________________________________________________</w:t>
      </w:r>
    </w:p>
    <w:p w14:paraId="0EACC946" w14:textId="77777777" w:rsidR="000350D9" w:rsidRDefault="000350D9" w:rsidP="000350D9">
      <w:pPr>
        <w:tabs>
          <w:tab w:val="right" w:pos="1701"/>
          <w:tab w:val="left" w:pos="1843"/>
        </w:tabs>
        <w:spacing w:line="360" w:lineRule="auto"/>
        <w:ind w:left="1843" w:hanging="1843"/>
        <w:rPr>
          <w:b/>
          <w:smallCaps/>
        </w:rPr>
        <w:sectPr w:rsidR="000350D9" w:rsidSect="000350D9">
          <w:type w:val="continuous"/>
          <w:pgSz w:w="11906" w:h="16838"/>
          <w:pgMar w:top="993" w:right="1417" w:bottom="1417" w:left="1417" w:header="709" w:footer="658" w:gutter="0"/>
          <w:cols w:space="708"/>
          <w:docGrid w:linePitch="360"/>
        </w:sect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6991"/>
      </w:tblGrid>
      <w:tr w:rsidR="000350D9" w14:paraId="0B4B17C0" w14:textId="77777777" w:rsidTr="0076711C">
        <w:tc>
          <w:tcPr>
            <w:tcW w:w="1940" w:type="dxa"/>
          </w:tcPr>
          <w:p w14:paraId="15B2335C" w14:textId="77777777" w:rsidR="000350D9" w:rsidRDefault="000350D9" w:rsidP="000350D9">
            <w:pPr>
              <w:spacing w:line="360" w:lineRule="auto"/>
              <w:jc w:val="right"/>
            </w:pPr>
            <w:r>
              <w:rPr>
                <w:b/>
                <w:smallCaps/>
              </w:rPr>
              <w:t>Predmet</w:t>
            </w:r>
            <w:r w:rsidRPr="002179F8">
              <w:rPr>
                <w:b/>
              </w:rPr>
              <w:t>:</w:t>
            </w:r>
          </w:p>
        </w:tc>
        <w:tc>
          <w:tcPr>
            <w:tcW w:w="6991" w:type="dxa"/>
          </w:tcPr>
          <w:p w14:paraId="70691B59" w14:textId="031B04A6" w:rsidR="000350D9" w:rsidRPr="00565495" w:rsidRDefault="00565495" w:rsidP="0076711C">
            <w:pPr>
              <w:spacing w:line="360" w:lineRule="auto"/>
              <w:jc w:val="both"/>
            </w:pPr>
            <w:r w:rsidRPr="00565495">
              <w:t>Prijedlog odluke o davanju prethodne suglasnosti ravnatelju Hrvatskog zavoda za mirovinsko osiguranje za sklapanje ugovora o izvođenju radova rekonstrukcije instalacija u poslovnoj zgradi u Petrinji - zgradi Doma za starije i nemoćne osobe Petrinja</w:t>
            </w:r>
          </w:p>
        </w:tc>
      </w:tr>
    </w:tbl>
    <w:p w14:paraId="5ADAE250" w14:textId="77777777" w:rsidR="000350D9" w:rsidRPr="002179F8" w:rsidRDefault="000350D9" w:rsidP="000350D9">
      <w:pPr>
        <w:tabs>
          <w:tab w:val="left" w:pos="1843"/>
        </w:tabs>
        <w:spacing w:line="360" w:lineRule="auto"/>
        <w:ind w:left="1843" w:hanging="1843"/>
      </w:pPr>
      <w:r w:rsidRPr="002179F8">
        <w:t>__________________________________________________________________________</w:t>
      </w:r>
    </w:p>
    <w:p w14:paraId="1A28EE6E" w14:textId="77777777" w:rsidR="00CE78D1" w:rsidRDefault="00CE78D1" w:rsidP="008F0DD4"/>
    <w:p w14:paraId="2F4FC3DC" w14:textId="77777777" w:rsidR="00CE78D1" w:rsidRPr="00CE78D1" w:rsidRDefault="00CE78D1" w:rsidP="00CE78D1"/>
    <w:p w14:paraId="221996DB" w14:textId="77777777" w:rsidR="00CE78D1" w:rsidRPr="00CE78D1" w:rsidRDefault="00CE78D1" w:rsidP="00CE78D1"/>
    <w:p w14:paraId="4ABD116C" w14:textId="77777777" w:rsidR="00CE78D1" w:rsidRDefault="00CE78D1" w:rsidP="00CE78D1"/>
    <w:p w14:paraId="5252291C" w14:textId="77777777" w:rsidR="00253497" w:rsidRDefault="00253497" w:rsidP="00CE78D1"/>
    <w:p w14:paraId="4F56D224" w14:textId="3E8DF533" w:rsidR="00CE78D1" w:rsidRDefault="00CE78D1" w:rsidP="00CE78D1"/>
    <w:p w14:paraId="67047567" w14:textId="3118D306" w:rsidR="00565495" w:rsidRDefault="00565495" w:rsidP="00CE78D1"/>
    <w:p w14:paraId="20646885" w14:textId="470A79E7" w:rsidR="00565495" w:rsidRDefault="00565495" w:rsidP="00CE78D1"/>
    <w:p w14:paraId="77F3669C" w14:textId="4FB46AC1" w:rsidR="00565495" w:rsidRDefault="00565495" w:rsidP="00CE78D1"/>
    <w:p w14:paraId="57704029" w14:textId="77777777" w:rsidR="00565495" w:rsidRDefault="00565495" w:rsidP="00CE78D1"/>
    <w:p w14:paraId="50C889D1" w14:textId="77777777" w:rsidR="00DA06E3" w:rsidRDefault="00DA06E3" w:rsidP="00CE78D1"/>
    <w:p w14:paraId="385BEF7E" w14:textId="1B473A4B" w:rsidR="00DA06E3" w:rsidRDefault="00DA06E3" w:rsidP="00CE78D1"/>
    <w:p w14:paraId="1693FDEE" w14:textId="46814D28" w:rsidR="0076711C" w:rsidRDefault="0076711C" w:rsidP="00CE78D1"/>
    <w:p w14:paraId="7FAD1F1D" w14:textId="77777777" w:rsidR="0076711C" w:rsidRDefault="0076711C" w:rsidP="00CE78D1"/>
    <w:p w14:paraId="39FF8313" w14:textId="77777777" w:rsidR="0086077B" w:rsidRDefault="0086077B" w:rsidP="00CE78D1"/>
    <w:p w14:paraId="1A5442A0" w14:textId="77777777" w:rsidR="0086077B" w:rsidRPr="00CE78D1" w:rsidRDefault="0086077B" w:rsidP="00CE78D1"/>
    <w:p w14:paraId="2D8CBBFC" w14:textId="3EE23B26" w:rsidR="00DA06E3" w:rsidRDefault="00DA06E3" w:rsidP="00DA06E3">
      <w:pPr>
        <w:pStyle w:val="Podnoje"/>
        <w:pBdr>
          <w:top w:val="single" w:sz="4" w:space="1" w:color="404040" w:themeColor="text1" w:themeTint="BF"/>
        </w:pBdr>
        <w:jc w:val="center"/>
        <w:rPr>
          <w:color w:val="404040" w:themeColor="text1" w:themeTint="BF"/>
          <w:spacing w:val="20"/>
          <w:sz w:val="20"/>
        </w:rPr>
      </w:pPr>
      <w:r>
        <w:rPr>
          <w:color w:val="404040" w:themeColor="text1" w:themeTint="BF"/>
          <w:spacing w:val="20"/>
          <w:sz w:val="20"/>
        </w:rPr>
        <w:t>Banski dvori | Trg Sv. Marka 2</w:t>
      </w:r>
      <w:r w:rsidR="003931B7">
        <w:rPr>
          <w:color w:val="404040" w:themeColor="text1" w:themeTint="BF"/>
          <w:spacing w:val="20"/>
          <w:sz w:val="20"/>
        </w:rPr>
        <w:t xml:space="preserve"> </w:t>
      </w:r>
      <w:r>
        <w:rPr>
          <w:color w:val="404040" w:themeColor="text1" w:themeTint="BF"/>
          <w:spacing w:val="20"/>
          <w:sz w:val="20"/>
        </w:rPr>
        <w:t>| 10000 Zagreb | tel. 01 4569 222 | vlada.gov.hr</w:t>
      </w:r>
    </w:p>
    <w:p w14:paraId="0B146D72" w14:textId="56EDC48B" w:rsidR="00707C3C" w:rsidRDefault="00707C3C" w:rsidP="00B129C7">
      <w:pPr>
        <w:jc w:val="right"/>
        <w:rPr>
          <w:b/>
          <w:snapToGrid w:val="0"/>
        </w:rPr>
        <w:sectPr w:rsidR="00707C3C" w:rsidSect="00DA06E3">
          <w:headerReference w:type="default" r:id="rId10"/>
          <w:footerReference w:type="default" r:id="rId11"/>
          <w:type w:val="continuous"/>
          <w:pgSz w:w="11906" w:h="16838"/>
          <w:pgMar w:top="993" w:right="1417" w:bottom="1417" w:left="1417" w:header="709" w:footer="658" w:gutter="0"/>
          <w:pgNumType w:start="1"/>
          <w:cols w:space="708"/>
          <w:titlePg/>
          <w:docGrid w:linePitch="360"/>
        </w:sectPr>
      </w:pPr>
    </w:p>
    <w:p w14:paraId="5971071A" w14:textId="28C60A06" w:rsidR="00747EEC" w:rsidRDefault="00565495" w:rsidP="00970876">
      <w:r>
        <w:t xml:space="preserve"> </w:t>
      </w:r>
    </w:p>
    <w:p w14:paraId="492D67AC" w14:textId="2142841D" w:rsidR="00565495" w:rsidRPr="00565495" w:rsidRDefault="00565495" w:rsidP="00565495">
      <w:pPr>
        <w:ind w:left="7080" w:firstLine="708"/>
        <w:jc w:val="both"/>
        <w:rPr>
          <w:bCs/>
          <w:sz w:val="22"/>
          <w:szCs w:val="22"/>
        </w:rPr>
      </w:pPr>
      <w:r w:rsidRPr="00565495">
        <w:rPr>
          <w:bCs/>
          <w:sz w:val="22"/>
          <w:szCs w:val="22"/>
        </w:rPr>
        <w:t>PRIJEDLOG</w:t>
      </w:r>
    </w:p>
    <w:p w14:paraId="09BCDC5C" w14:textId="77777777" w:rsidR="00565495" w:rsidRDefault="00565495" w:rsidP="00565495">
      <w:pPr>
        <w:jc w:val="both"/>
        <w:rPr>
          <w:b/>
          <w:sz w:val="22"/>
          <w:szCs w:val="22"/>
        </w:rPr>
      </w:pPr>
    </w:p>
    <w:p w14:paraId="157DD451" w14:textId="77777777" w:rsidR="00565495" w:rsidRDefault="00565495" w:rsidP="00565495">
      <w:pPr>
        <w:jc w:val="both"/>
        <w:rPr>
          <w:b/>
          <w:sz w:val="22"/>
          <w:szCs w:val="22"/>
        </w:rPr>
      </w:pPr>
    </w:p>
    <w:p w14:paraId="27A014AC" w14:textId="5E8E55C8" w:rsidR="00565495" w:rsidRPr="00EF2208" w:rsidRDefault="00565495" w:rsidP="00565495">
      <w:pPr>
        <w:jc w:val="both"/>
        <w:rPr>
          <w:b/>
          <w:sz w:val="22"/>
          <w:szCs w:val="22"/>
        </w:rPr>
      </w:pPr>
      <w:r w:rsidRPr="00EF2208">
        <w:rPr>
          <w:b/>
          <w:sz w:val="22"/>
          <w:szCs w:val="22"/>
        </w:rPr>
        <w:t>VLADA REPUBLIKE HRVATSKE</w:t>
      </w:r>
    </w:p>
    <w:p w14:paraId="742F8857" w14:textId="77777777" w:rsidR="00565495" w:rsidRDefault="00565495" w:rsidP="00565495">
      <w:pPr>
        <w:ind w:firstLine="708"/>
        <w:jc w:val="both"/>
        <w:rPr>
          <w:snapToGrid w:val="0"/>
        </w:rPr>
      </w:pPr>
    </w:p>
    <w:p w14:paraId="691ECF4D" w14:textId="0ACCF715" w:rsidR="00565495" w:rsidRPr="00CD7DEB" w:rsidRDefault="00565495" w:rsidP="00565495">
      <w:pPr>
        <w:ind w:firstLine="708"/>
        <w:jc w:val="both"/>
        <w:rPr>
          <w:rFonts w:eastAsia="Calibri"/>
          <w:lang w:eastAsia="en-US"/>
        </w:rPr>
      </w:pPr>
      <w:r w:rsidRPr="00CD7DEB">
        <w:rPr>
          <w:snapToGrid w:val="0"/>
        </w:rPr>
        <w:t xml:space="preserve">Na temelju članka 31. stavka 2. Zakona o Vladi Republike Hrvatske </w:t>
      </w:r>
      <w:r w:rsidRPr="00CD7DEB">
        <w:rPr>
          <w:rFonts w:eastAsia="Calibri"/>
          <w:lang w:eastAsia="en-US"/>
        </w:rPr>
        <w:t>(„Narodne novine“, br. 150/11., 119/14., 93/16.</w:t>
      </w:r>
      <w:r>
        <w:rPr>
          <w:rFonts w:eastAsia="Calibri"/>
          <w:lang w:eastAsia="en-US"/>
        </w:rPr>
        <w:t xml:space="preserve">, </w:t>
      </w:r>
      <w:r w:rsidRPr="00CD7DEB">
        <w:rPr>
          <w:rFonts w:eastAsia="Calibri"/>
          <w:lang w:eastAsia="en-US"/>
        </w:rPr>
        <w:t>116/18.</w:t>
      </w:r>
      <w:r>
        <w:rPr>
          <w:rFonts w:eastAsia="Calibri"/>
          <w:lang w:eastAsia="en-US"/>
        </w:rPr>
        <w:t xml:space="preserve"> i 80/22.</w:t>
      </w:r>
      <w:r w:rsidRPr="00CD7DEB">
        <w:rPr>
          <w:rFonts w:eastAsia="Calibri"/>
          <w:lang w:eastAsia="en-US"/>
        </w:rPr>
        <w:t xml:space="preserve">), a u vezi s člankom 32. stavkom 2. Statuta Hrvatskog zavoda za mirovinsko osiguranje („Narodne novine“, br. 28/14., 24/15., 73/19. i 147/20.), Vlada Republike Hrvatske je na sjednici održanoj ________________ godine, donijela </w:t>
      </w:r>
    </w:p>
    <w:p w14:paraId="5E039C94" w14:textId="77777777" w:rsidR="00565495" w:rsidRDefault="00565495" w:rsidP="00565495">
      <w:pPr>
        <w:spacing w:before="120" w:after="120" w:line="300" w:lineRule="atLeast"/>
        <w:jc w:val="both"/>
      </w:pPr>
    </w:p>
    <w:p w14:paraId="4B9AD147" w14:textId="77777777" w:rsidR="00565495" w:rsidRPr="003377F5" w:rsidRDefault="00565495" w:rsidP="00565495">
      <w:pPr>
        <w:spacing w:before="120" w:after="120" w:line="300" w:lineRule="atLeast"/>
        <w:jc w:val="both"/>
      </w:pPr>
    </w:p>
    <w:p w14:paraId="0D5B5FC5" w14:textId="77777777" w:rsidR="00565495" w:rsidRDefault="00565495" w:rsidP="00565495">
      <w:pPr>
        <w:jc w:val="center"/>
        <w:rPr>
          <w:b/>
        </w:rPr>
      </w:pPr>
      <w:r>
        <w:rPr>
          <w:b/>
        </w:rPr>
        <w:t>O D L U K U</w:t>
      </w:r>
    </w:p>
    <w:p w14:paraId="0575CD48" w14:textId="77777777" w:rsidR="00565495" w:rsidRDefault="00565495" w:rsidP="00565495">
      <w:pPr>
        <w:jc w:val="center"/>
        <w:rPr>
          <w:b/>
        </w:rPr>
      </w:pPr>
    </w:p>
    <w:p w14:paraId="1350E5ED" w14:textId="77777777" w:rsidR="00565495" w:rsidRDefault="00565495" w:rsidP="00565495">
      <w:pPr>
        <w:jc w:val="center"/>
        <w:rPr>
          <w:b/>
        </w:rPr>
      </w:pPr>
      <w:r w:rsidRPr="00CD7DEB">
        <w:rPr>
          <w:b/>
        </w:rPr>
        <w:t xml:space="preserve">o </w:t>
      </w:r>
      <w:r>
        <w:rPr>
          <w:b/>
        </w:rPr>
        <w:t xml:space="preserve">davanju </w:t>
      </w:r>
      <w:r w:rsidRPr="00CD7DEB">
        <w:rPr>
          <w:b/>
        </w:rPr>
        <w:t>prethodn</w:t>
      </w:r>
      <w:r>
        <w:rPr>
          <w:b/>
        </w:rPr>
        <w:t>e</w:t>
      </w:r>
      <w:r w:rsidRPr="00CD7DEB">
        <w:rPr>
          <w:b/>
        </w:rPr>
        <w:t xml:space="preserve"> suglasnosti </w:t>
      </w:r>
      <w:r>
        <w:rPr>
          <w:b/>
        </w:rPr>
        <w:t xml:space="preserve">ravnatelju Hrvatskog zavoda za mirovinsko osiguranje </w:t>
      </w:r>
      <w:r w:rsidRPr="00CD7DEB">
        <w:rPr>
          <w:b/>
        </w:rPr>
        <w:t xml:space="preserve">za sklapanje ugovora o izvođenju radova rekonstrukcije instalacija u poslovnoj zgradi </w:t>
      </w:r>
      <w:r>
        <w:rPr>
          <w:b/>
        </w:rPr>
        <w:t xml:space="preserve">u Petrinji - zgradi </w:t>
      </w:r>
      <w:r w:rsidRPr="00CD7DEB">
        <w:rPr>
          <w:b/>
        </w:rPr>
        <w:t>Doma za starije i nemoćne osobe Petrinja</w:t>
      </w:r>
    </w:p>
    <w:p w14:paraId="2191735E" w14:textId="77777777" w:rsidR="00565495" w:rsidRDefault="00565495" w:rsidP="00565495">
      <w:pPr>
        <w:jc w:val="center"/>
      </w:pPr>
    </w:p>
    <w:p w14:paraId="64038E73" w14:textId="77777777" w:rsidR="00565495" w:rsidRDefault="00565495" w:rsidP="00565495">
      <w:pPr>
        <w:jc w:val="center"/>
      </w:pPr>
    </w:p>
    <w:p w14:paraId="777CBF8B" w14:textId="77777777" w:rsidR="00565495" w:rsidRDefault="00565495" w:rsidP="00565495">
      <w:pPr>
        <w:spacing w:after="240"/>
        <w:jc w:val="center"/>
        <w:rPr>
          <w:b/>
          <w:bCs/>
        </w:rPr>
      </w:pPr>
      <w:bookmarkStart w:id="0" w:name="_Hlk36578332"/>
      <w:r>
        <w:rPr>
          <w:b/>
          <w:bCs/>
        </w:rPr>
        <w:t>I.</w:t>
      </w:r>
    </w:p>
    <w:bookmarkEnd w:id="0"/>
    <w:p w14:paraId="07CD3BAC" w14:textId="77777777" w:rsidR="00565495" w:rsidRPr="007143E5" w:rsidRDefault="00565495" w:rsidP="00565495">
      <w:pPr>
        <w:ind w:firstLine="708"/>
        <w:jc w:val="both"/>
      </w:pPr>
      <w:r w:rsidRPr="00CD7DEB">
        <w:t xml:space="preserve">Daje se prethodna suglasnost ravnatelju Hrvatskog zavoda za mirovinsko osiguranje </w:t>
      </w:r>
      <w:r>
        <w:t xml:space="preserve">(u daljnjem tekstu: Zavod) </w:t>
      </w:r>
      <w:r w:rsidRPr="00CD7DEB">
        <w:t>za sklapanje ugovora o izvođenju radova rekonstrukcije instalacija u poslovnoj zgradi u Petrinji – zgrada Doma za starije i nemoćne osobe Petrinja sa zajednicom ponuditelja PET PLUS GRADNJA d.o.o., Slavka Kolara 24b, Petrinja, i AC-DC Elektroservis</w:t>
      </w:r>
      <w:r>
        <w:t xml:space="preserve"> - </w:t>
      </w:r>
      <w:r w:rsidRPr="00CD7DEB">
        <w:t xml:space="preserve">obrt, Matije Gupca 32, Petrinja, u ukupnoj vrijednosti od 1.294.931,34 </w:t>
      </w:r>
      <w:r>
        <w:t>EUR</w:t>
      </w:r>
      <w:r w:rsidRPr="00CD7DEB">
        <w:t>,</w:t>
      </w:r>
      <w:r>
        <w:t xml:space="preserve"> odnosno</w:t>
      </w:r>
      <w:r w:rsidRPr="00CD7DEB">
        <w:t xml:space="preserve"> ukupno 1.618.664,18 EUR</w:t>
      </w:r>
      <w:r>
        <w:t xml:space="preserve"> s </w:t>
      </w:r>
      <w:r w:rsidRPr="00CD7DEB">
        <w:t>PDV</w:t>
      </w:r>
      <w:r>
        <w:t xml:space="preserve">-om, </w:t>
      </w:r>
      <w:r w:rsidRPr="007143E5">
        <w:t xml:space="preserve">a sukladno Odluci Upravnog vijeća </w:t>
      </w:r>
      <w:r w:rsidRPr="00A3241E">
        <w:t xml:space="preserve">Zavoda </w:t>
      </w:r>
      <w:bookmarkStart w:id="1" w:name="_Hlk128485909"/>
      <w:r w:rsidRPr="00A3241E">
        <w:t>(KLASA: 041-01/23-02/2, URBROJ: 341-99-01/01-23-2), od 24. veljače 2023. godine.</w:t>
      </w:r>
      <w:bookmarkEnd w:id="1"/>
    </w:p>
    <w:p w14:paraId="5A355B9F" w14:textId="040EC8BB" w:rsidR="00565495" w:rsidRDefault="00565495" w:rsidP="00D40400">
      <w:pPr>
        <w:jc w:val="both"/>
      </w:pPr>
    </w:p>
    <w:p w14:paraId="463751E6" w14:textId="77777777" w:rsidR="00D40400" w:rsidRPr="00CD7DEB" w:rsidRDefault="00D40400" w:rsidP="00D40400">
      <w:pPr>
        <w:jc w:val="both"/>
      </w:pPr>
    </w:p>
    <w:p w14:paraId="4C08C4D8" w14:textId="77777777" w:rsidR="00565495" w:rsidRDefault="00565495" w:rsidP="00565495">
      <w:pPr>
        <w:spacing w:after="240"/>
        <w:jc w:val="center"/>
        <w:rPr>
          <w:b/>
          <w:bCs/>
        </w:rPr>
      </w:pPr>
      <w:r>
        <w:rPr>
          <w:b/>
          <w:bCs/>
        </w:rPr>
        <w:t>II.</w:t>
      </w:r>
    </w:p>
    <w:p w14:paraId="07746365" w14:textId="69A1EDF2" w:rsidR="00565495" w:rsidRPr="00D76FD7" w:rsidRDefault="00565495" w:rsidP="00565495">
      <w:pPr>
        <w:ind w:firstLine="708"/>
        <w:jc w:val="both"/>
      </w:pPr>
      <w:bookmarkStart w:id="2" w:name="_Hlk66274008"/>
      <w:r w:rsidRPr="00D76FD7">
        <w:t>Ova Odluka stupa na snagu danom donošenja.</w:t>
      </w:r>
    </w:p>
    <w:p w14:paraId="1715D3C3" w14:textId="77777777" w:rsidR="00565495" w:rsidRPr="00D76FD7" w:rsidRDefault="00565495" w:rsidP="00565495"/>
    <w:p w14:paraId="3B69B0EA" w14:textId="77777777" w:rsidR="00565495" w:rsidRPr="00D76FD7" w:rsidRDefault="00565495" w:rsidP="00565495"/>
    <w:p w14:paraId="60B4C903" w14:textId="77777777" w:rsidR="00565495" w:rsidRPr="00D76FD7" w:rsidRDefault="00565495" w:rsidP="00565495"/>
    <w:p w14:paraId="12906749" w14:textId="77777777" w:rsidR="00565495" w:rsidRPr="00D76FD7" w:rsidRDefault="00565495" w:rsidP="00565495"/>
    <w:p w14:paraId="48D72446" w14:textId="77777777" w:rsidR="00565495" w:rsidRPr="00D76FD7" w:rsidRDefault="00565495" w:rsidP="00565495">
      <w:pPr>
        <w:jc w:val="both"/>
      </w:pPr>
      <w:r w:rsidRPr="00D76FD7">
        <w:t>KLASA:</w:t>
      </w:r>
    </w:p>
    <w:p w14:paraId="00977996" w14:textId="77777777" w:rsidR="00565495" w:rsidRPr="00D76FD7" w:rsidRDefault="00565495" w:rsidP="00565495">
      <w:pPr>
        <w:jc w:val="both"/>
      </w:pPr>
      <w:r w:rsidRPr="00D76FD7">
        <w:t>URBROJ:</w:t>
      </w:r>
    </w:p>
    <w:p w14:paraId="4E200F09" w14:textId="77777777" w:rsidR="00565495" w:rsidRPr="00D76FD7" w:rsidRDefault="00565495" w:rsidP="00565495">
      <w:pPr>
        <w:jc w:val="both"/>
      </w:pPr>
      <w:r w:rsidRPr="00D76FD7">
        <w:t>Zagreb,    ____________________</w:t>
      </w:r>
    </w:p>
    <w:p w14:paraId="3EEDB82B" w14:textId="77777777" w:rsidR="00565495" w:rsidRPr="00D76FD7" w:rsidRDefault="00565495" w:rsidP="00565495">
      <w:pPr>
        <w:jc w:val="both"/>
        <w:rPr>
          <w:b/>
        </w:rPr>
      </w:pPr>
    </w:p>
    <w:p w14:paraId="40BF1E24" w14:textId="77777777" w:rsidR="00565495" w:rsidRPr="00D76FD7" w:rsidRDefault="00565495" w:rsidP="00565495">
      <w:pPr>
        <w:jc w:val="both"/>
        <w:rPr>
          <w:b/>
        </w:rPr>
      </w:pPr>
    </w:p>
    <w:p w14:paraId="7EF420B8" w14:textId="77777777" w:rsidR="00565495" w:rsidRPr="00D76FD7" w:rsidRDefault="00565495" w:rsidP="00565495">
      <w:pPr>
        <w:ind w:left="5040" w:firstLine="720"/>
        <w:jc w:val="both"/>
        <w:rPr>
          <w:b/>
        </w:rPr>
      </w:pPr>
    </w:p>
    <w:p w14:paraId="76982448" w14:textId="77777777" w:rsidR="00565495" w:rsidRPr="00D76FD7" w:rsidRDefault="00565495" w:rsidP="00565495">
      <w:pPr>
        <w:ind w:left="5040" w:firstLine="720"/>
        <w:jc w:val="both"/>
      </w:pPr>
      <w:r w:rsidRPr="00D76FD7">
        <w:t xml:space="preserve">         PREDSJEDNIK </w:t>
      </w:r>
    </w:p>
    <w:p w14:paraId="45B4DEA9" w14:textId="77777777" w:rsidR="00565495" w:rsidRPr="00D76FD7" w:rsidRDefault="00565495" w:rsidP="00565495">
      <w:pPr>
        <w:ind w:left="5040" w:firstLine="720"/>
        <w:jc w:val="both"/>
      </w:pPr>
    </w:p>
    <w:p w14:paraId="46CEC0A7" w14:textId="1746E82B" w:rsidR="00565495" w:rsidRDefault="00565495" w:rsidP="00565495">
      <w:pPr>
        <w:tabs>
          <w:tab w:val="left" w:pos="5040"/>
        </w:tabs>
        <w:ind w:left="5040" w:firstLine="205"/>
        <w:jc w:val="both"/>
      </w:pPr>
      <w:r w:rsidRPr="00D76FD7">
        <w:t xml:space="preserve">          mr. sc. Andrej Plenković</w:t>
      </w:r>
    </w:p>
    <w:p w14:paraId="16456AB4" w14:textId="001B2DE6" w:rsidR="00565495" w:rsidRDefault="00565495" w:rsidP="00565495">
      <w:pPr>
        <w:tabs>
          <w:tab w:val="left" w:pos="5040"/>
        </w:tabs>
        <w:ind w:left="5040" w:firstLine="205"/>
        <w:jc w:val="both"/>
      </w:pPr>
    </w:p>
    <w:p w14:paraId="2DBC6E01" w14:textId="77777777" w:rsidR="00565495" w:rsidRPr="00D76FD7" w:rsidRDefault="00565495" w:rsidP="00565495">
      <w:pPr>
        <w:tabs>
          <w:tab w:val="left" w:pos="5040"/>
        </w:tabs>
        <w:ind w:left="5040" w:firstLine="205"/>
        <w:jc w:val="both"/>
      </w:pPr>
    </w:p>
    <w:p w14:paraId="04C1968C" w14:textId="77777777" w:rsidR="00565495" w:rsidRDefault="00565495" w:rsidP="00565495">
      <w:pPr>
        <w:pStyle w:val="Tekstkomentara"/>
        <w:spacing w:after="0"/>
        <w:jc w:val="center"/>
        <w:rPr>
          <w:rFonts w:ascii="Times New Roman" w:hAnsi="Times New Roman" w:cs="Times New Roman"/>
          <w:b/>
          <w:bCs/>
          <w:sz w:val="24"/>
          <w:szCs w:val="24"/>
        </w:rPr>
      </w:pPr>
    </w:p>
    <w:bookmarkEnd w:id="2"/>
    <w:p w14:paraId="716C91AF" w14:textId="77777777" w:rsidR="00565495" w:rsidRDefault="00565495" w:rsidP="00D40400">
      <w:pPr>
        <w:spacing w:line="300" w:lineRule="atLeast"/>
        <w:rPr>
          <w:b/>
          <w:bCs/>
        </w:rPr>
      </w:pPr>
    </w:p>
    <w:p w14:paraId="05C4897D" w14:textId="30D4DE9A" w:rsidR="00565495" w:rsidRPr="0075170B" w:rsidRDefault="00565495" w:rsidP="00565495">
      <w:pPr>
        <w:spacing w:line="300" w:lineRule="atLeast"/>
        <w:jc w:val="center"/>
        <w:rPr>
          <w:b/>
          <w:bCs/>
        </w:rPr>
      </w:pPr>
      <w:r w:rsidRPr="0075170B">
        <w:rPr>
          <w:b/>
          <w:bCs/>
        </w:rPr>
        <w:t>O B R A Z L O Ž E NJ E</w:t>
      </w:r>
    </w:p>
    <w:p w14:paraId="5FDB432B" w14:textId="77777777" w:rsidR="00565495" w:rsidRDefault="00565495" w:rsidP="00565495">
      <w:pPr>
        <w:spacing w:line="300" w:lineRule="atLeast"/>
        <w:jc w:val="both"/>
      </w:pPr>
    </w:p>
    <w:p w14:paraId="79ACC2C0" w14:textId="77777777" w:rsidR="00565495" w:rsidRDefault="00565495" w:rsidP="00565495">
      <w:pPr>
        <w:spacing w:before="120" w:after="120" w:line="300" w:lineRule="atLeast"/>
        <w:jc w:val="both"/>
      </w:pPr>
      <w:r>
        <w:t xml:space="preserve">Nakon razornog potresa koji je zahvatio Sisačko-moslavačku županiju, zgrada Doma za starije i nemoćne osobe u Petrinji (u daljnjem tekstu: Dom), Trg narodnih učitelja 7, pretrpjela je znatna oštećenja. </w:t>
      </w:r>
    </w:p>
    <w:p w14:paraId="73B842CC" w14:textId="77777777" w:rsidR="00565495" w:rsidRDefault="00565495" w:rsidP="00565495">
      <w:pPr>
        <w:spacing w:before="240" w:line="300" w:lineRule="atLeast"/>
        <w:jc w:val="both"/>
      </w:pPr>
      <w:r>
        <w:t>Tijekom 2021. i 2022. godine Zavod je proveo postupak javne nabave te su izvršeni opsežni radovi na sanaciji statičke obnove objekta prema projektnoj dokumentaciji koju je ishodio Dom. Prilikom izvođenja radova utvrđene su dodatne potrebe za radovima na instalacijskim sustavima. Shodno navedenom 2022. godine Zavod je ishodio projektnu dokumentaciju za radove na cjelokupnoj rekonstrukciji instalacijskih sustava objekta koji se sastoji od elektroinstalacija jake i slabe struje, instalacija vodovoda i kanalizacije, strojarskih instalacija te pratećih građevinsko – obrtničkih radova. Po izvođenju radova na instalacijskim sustavima Dom može biti ponovno stavljen u funkciju, odnosno dalje pružati usluge smještaja i skrbi.</w:t>
      </w:r>
    </w:p>
    <w:p w14:paraId="7EE78078" w14:textId="77777777" w:rsidR="00565495" w:rsidRDefault="00565495" w:rsidP="00565495">
      <w:pPr>
        <w:spacing w:line="300" w:lineRule="atLeast"/>
        <w:jc w:val="both"/>
      </w:pPr>
    </w:p>
    <w:p w14:paraId="12387F3F" w14:textId="77777777" w:rsidR="00565495" w:rsidRDefault="00565495" w:rsidP="00565495">
      <w:pPr>
        <w:jc w:val="both"/>
      </w:pPr>
      <w:r>
        <w:t>Sredstva za predmetnu nabavu osigurana su Financijskim planom Zavoda za 2023. godinu i projekcijama za 2024. i 2025., koji je sastavni dio Državnog proračuna Republike Hrvatske za 2023. i projekcija za 2024. i 2025. („Narodne novine“, broj 145/22.), na kapitalnom projektu K688055 Dodatna ulaganja na građevinskim objektima, odjeljku 4511 - Dodatna ulaganja na građevinskim objektima.</w:t>
      </w:r>
    </w:p>
    <w:p w14:paraId="1C764CE9" w14:textId="77777777" w:rsidR="00565495" w:rsidRDefault="00565495" w:rsidP="00565495">
      <w:pPr>
        <w:jc w:val="both"/>
      </w:pPr>
    </w:p>
    <w:p w14:paraId="017142E4" w14:textId="77777777" w:rsidR="00565495" w:rsidRDefault="00565495" w:rsidP="00565495">
      <w:pPr>
        <w:spacing w:line="300" w:lineRule="atLeast"/>
        <w:jc w:val="both"/>
      </w:pPr>
      <w:r>
        <w:t>Postupak nabave izvođenja radova rekonstrukcije instalacija u poslovnoj zgradi u Petrinji – zgrada Doma za starije i nemoćne osobe Petrinja provodi se na temelju Zakona o javnoj nabavi („Narodne novine“, br. 120/16. i 114/22. – u daljnjem tekstu: ZJN 2016) kao otvoreni postupak javne nabave, u skladu s člankom 86. stavkom 1. i člankom 88., a u vezi s člankom 14. ZJN 2016. Nabava je planirana u Planu nabave Zavoda za 2022. te je procijenjena vrijednost nabave utvrđena u iznosu od 7.500.000,00 kn bez PDV-a, odnosno 995.421,06 EUR.</w:t>
      </w:r>
    </w:p>
    <w:p w14:paraId="711FD9CD" w14:textId="77777777" w:rsidR="00565495" w:rsidRDefault="00565495" w:rsidP="00565495">
      <w:pPr>
        <w:spacing w:line="300" w:lineRule="atLeast"/>
        <w:jc w:val="both"/>
      </w:pPr>
    </w:p>
    <w:p w14:paraId="6DF3776C" w14:textId="676F9EDD" w:rsidR="00565495" w:rsidRDefault="00565495" w:rsidP="00565495">
      <w:pPr>
        <w:spacing w:line="300" w:lineRule="atLeast"/>
        <w:jc w:val="both"/>
      </w:pPr>
      <w:r>
        <w:t>U Zapisniku o javnom otvaranju ponuda od 25. siječnja 2023. članovi Stručnog povjerenstva utvrdili su da su do isteka roka za dostavu ponuda pristigle dvije pravodobne ponude, i to ponuditelja HIDRO EKO FUTURA d.o.o., Kobaška 27, Zagreb, OIB 19115865992, i zajednice ponuditelja PET PLUS GRADNJA d.o.o., Slavka Kolara 24b, Petrinja, OIB 76016295049, i AC-DC Elektroservis - obrt, Matije Gupca 32, Petrinja, OIB 96556199616.</w:t>
      </w:r>
      <w:r w:rsidR="00426000">
        <w:t xml:space="preserve"> P</w:t>
      </w:r>
      <w:r w:rsidR="00426000" w:rsidRPr="00426000">
        <w:t xml:space="preserve">ovećanje </w:t>
      </w:r>
      <w:r w:rsidR="00426000">
        <w:t xml:space="preserve">procijenjene vrijednosti nabave </w:t>
      </w:r>
      <w:r w:rsidR="00426000" w:rsidRPr="00426000">
        <w:t>posljedica je detaljnije razrade projektne dokumentacije i povećanja cijena na tržištu</w:t>
      </w:r>
      <w:r w:rsidR="00426000">
        <w:t>.</w:t>
      </w:r>
    </w:p>
    <w:p w14:paraId="30394978" w14:textId="77777777" w:rsidR="00565495" w:rsidRDefault="00565495" w:rsidP="00565495">
      <w:pPr>
        <w:jc w:val="both"/>
      </w:pPr>
    </w:p>
    <w:p w14:paraId="20C45557" w14:textId="77777777" w:rsidR="00565495" w:rsidRDefault="00565495" w:rsidP="00565495">
      <w:pPr>
        <w:spacing w:line="300" w:lineRule="atLeast"/>
        <w:jc w:val="both"/>
      </w:pPr>
      <w:r>
        <w:t>U Zapisniku o pregledu i ocjeni ponuda od 15. veljače 2023. članovi Stručnog povjerenstva ocijenili su da su ponude ponuditelja HIDRO EKO FUTURA d.o.o., Kobaška 27, Zagreb, OIB 19115865992, u iznosu od 1.529.660,82 EUR, odnosno 1.912.076,03 EUR s PDV-om i zajednice ponuditelja PET PLUS GRADNJA d.o.o., Slavka Kolara 24b, Petrinja, OIB 76016295049, i  AC-DC Elektroservis - obrt, Matije Gupca 32, Petrinja, OIB 96556199616, u iznosu od 1.294.931,34 EUR, što uvećano za PDV iznosi 1.618.664,18 EUR, u potpunosti u skladu s uvjetima iz dokumentacije o nabavi i kao takve su valjane. Ponuda zajednice ponuditelja PET PLUS GRADNJA d.o.o., Petrinja, i AC-DC Elektroservis - obrt, Matije Gupca 32, Petrinja, je prema kriterijima, u skladu sa ZJN 2016 i dokumentacijom o nabavi, ocijenjena kao ekonomski najpovoljnija ponuda.</w:t>
      </w:r>
    </w:p>
    <w:p w14:paraId="270AAECB" w14:textId="77777777" w:rsidR="00565495" w:rsidRDefault="00565495" w:rsidP="00565495">
      <w:pPr>
        <w:tabs>
          <w:tab w:val="left" w:pos="3469"/>
        </w:tabs>
        <w:spacing w:before="120" w:after="120" w:line="300" w:lineRule="atLeast"/>
        <w:jc w:val="both"/>
      </w:pPr>
      <w:r>
        <w:tab/>
      </w:r>
    </w:p>
    <w:p w14:paraId="5FE06076" w14:textId="77777777" w:rsidR="00565495" w:rsidRDefault="00565495" w:rsidP="00565495">
      <w:pPr>
        <w:tabs>
          <w:tab w:val="left" w:pos="3469"/>
        </w:tabs>
        <w:spacing w:before="120" w:after="120" w:line="300" w:lineRule="atLeast"/>
        <w:jc w:val="both"/>
      </w:pPr>
    </w:p>
    <w:p w14:paraId="3DE169FB" w14:textId="77777777" w:rsidR="00565495" w:rsidRDefault="00565495" w:rsidP="00565495">
      <w:pPr>
        <w:tabs>
          <w:tab w:val="left" w:pos="3469"/>
        </w:tabs>
        <w:spacing w:before="120" w:after="120" w:line="300" w:lineRule="atLeast"/>
        <w:jc w:val="both"/>
      </w:pPr>
    </w:p>
    <w:p w14:paraId="0BAB973B" w14:textId="77777777" w:rsidR="00565495" w:rsidRDefault="00565495" w:rsidP="00565495">
      <w:pPr>
        <w:spacing w:before="120" w:line="300" w:lineRule="atLeast"/>
        <w:jc w:val="both"/>
      </w:pPr>
      <w:r>
        <w:t>Prema odredbi članka 32. stavka 2. Statuta Zavoda („Narodne novine“, br. 28/14., 24/15., 73/19. i 147/20.) ravnatelj Zavoda ne može bez prethodne suglasnosti Upravnog vijeća i Vlade Republike Hrvatske poduzimati pravne poslove o stjecanju, opterećenju ili otuđenju druge imovine čija je vrijednost veća od 5.000.000,00 kn, odnosno 663.614,04 EUR.</w:t>
      </w:r>
    </w:p>
    <w:p w14:paraId="50D56C21" w14:textId="77777777" w:rsidR="00565495" w:rsidRDefault="00565495" w:rsidP="00565495">
      <w:pPr>
        <w:spacing w:line="300" w:lineRule="atLeast"/>
        <w:jc w:val="both"/>
      </w:pPr>
    </w:p>
    <w:p w14:paraId="26A20296" w14:textId="77777777" w:rsidR="00565495" w:rsidRDefault="00565495" w:rsidP="00184206">
      <w:pPr>
        <w:spacing w:before="120" w:line="300" w:lineRule="atLeast"/>
        <w:jc w:val="both"/>
      </w:pPr>
      <w:r>
        <w:t xml:space="preserve">Upravno vijeće </w:t>
      </w:r>
      <w:r w:rsidRPr="00A3241E">
        <w:t>Zavoda je Odlukom, KLASA: 041-01/23-02/2, URBROJ: 341-99-01/01-23-2, na sjednici održanoj 24. veljače 2023., dalo prethodnu suglasnost ravnatelju Zavoda za sklapanje ugovora.</w:t>
      </w:r>
    </w:p>
    <w:p w14:paraId="63C2422A" w14:textId="77777777" w:rsidR="00184206" w:rsidRDefault="00184206" w:rsidP="00184206">
      <w:pPr>
        <w:spacing w:line="300" w:lineRule="atLeast"/>
        <w:jc w:val="both"/>
      </w:pPr>
    </w:p>
    <w:p w14:paraId="3049EABE" w14:textId="5F1E1C22" w:rsidR="00565495" w:rsidRDefault="00565495" w:rsidP="00565495">
      <w:pPr>
        <w:spacing w:before="120" w:after="120" w:line="300" w:lineRule="atLeast"/>
        <w:jc w:val="both"/>
      </w:pPr>
      <w:r>
        <w:t>Slijedom navedenoga, za sklapanje ugovora potrebna je i suglasnost Vlade Republike Hrvatske.</w:t>
      </w:r>
    </w:p>
    <w:p w14:paraId="212A28D5" w14:textId="77777777" w:rsidR="00A4769E" w:rsidRDefault="00A4769E" w:rsidP="00565495">
      <w:pPr>
        <w:spacing w:before="120" w:after="120" w:line="300" w:lineRule="atLeast"/>
        <w:jc w:val="both"/>
      </w:pPr>
    </w:p>
    <w:p w14:paraId="1EBF41FC" w14:textId="77777777" w:rsidR="00565495" w:rsidRDefault="00565495" w:rsidP="00565495">
      <w:pPr>
        <w:spacing w:before="120" w:after="120" w:line="300" w:lineRule="atLeast"/>
        <w:ind w:left="4536"/>
        <w:jc w:val="center"/>
      </w:pPr>
      <w:r>
        <w:t xml:space="preserve"> </w:t>
      </w:r>
    </w:p>
    <w:p w14:paraId="2A53148C" w14:textId="77777777" w:rsidR="00565495" w:rsidRDefault="00565495" w:rsidP="00565495">
      <w:pPr>
        <w:spacing w:before="120" w:after="120" w:line="300" w:lineRule="atLeast"/>
        <w:jc w:val="center"/>
        <w:rPr>
          <w:b/>
        </w:rPr>
      </w:pPr>
    </w:p>
    <w:p w14:paraId="50481AF2" w14:textId="77777777" w:rsidR="00565495" w:rsidRDefault="00565495" w:rsidP="00565495">
      <w:pPr>
        <w:rPr>
          <w:rFonts w:eastAsia="Calibri"/>
          <w:b/>
          <w:lang w:eastAsia="en-US"/>
        </w:rPr>
      </w:pPr>
      <w:r>
        <w:rPr>
          <w:b/>
        </w:rPr>
        <w:t xml:space="preserve"> </w:t>
      </w:r>
    </w:p>
    <w:p w14:paraId="793E98D1" w14:textId="77777777" w:rsidR="00565495" w:rsidRDefault="00565495" w:rsidP="00565495">
      <w:pPr>
        <w:rPr>
          <w:rFonts w:eastAsia="Calibri"/>
          <w:b/>
          <w:lang w:eastAsia="en-US"/>
        </w:rPr>
      </w:pPr>
    </w:p>
    <w:p w14:paraId="507B5CB3" w14:textId="77777777" w:rsidR="00565495" w:rsidRDefault="00565495" w:rsidP="00970876">
      <w:pPr>
        <w:rPr>
          <w:rFonts w:eastAsia="Calibri"/>
          <w:b/>
          <w:lang w:eastAsia="en-US"/>
        </w:rPr>
      </w:pPr>
    </w:p>
    <w:sectPr w:rsidR="00565495" w:rsidSect="00263DC5">
      <w:headerReference w:type="default" r:id="rId12"/>
      <w:headerReference w:type="first" r:id="rId13"/>
      <w:type w:val="continuous"/>
      <w:pgSz w:w="11906" w:h="16838"/>
      <w:pgMar w:top="1106"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60A90" w14:textId="77777777" w:rsidR="00BC015B" w:rsidRDefault="00BC015B" w:rsidP="0011560A">
      <w:r>
        <w:separator/>
      </w:r>
    </w:p>
  </w:endnote>
  <w:endnote w:type="continuationSeparator" w:id="0">
    <w:p w14:paraId="61578115" w14:textId="77777777" w:rsidR="00BC015B" w:rsidRDefault="00BC015B" w:rsidP="00115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92D88" w14:textId="1CD8906D" w:rsidR="000350D9" w:rsidRPr="00CE78D1" w:rsidRDefault="000350D9" w:rsidP="00CE78D1">
    <w:pPr>
      <w:pStyle w:val="Podnoje"/>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w:t>
    </w:r>
    <w:r w:rsidR="003931B7">
      <w:rPr>
        <w:color w:val="404040" w:themeColor="text1" w:themeTint="BF"/>
        <w:spacing w:val="20"/>
        <w:sz w:val="20"/>
      </w:rPr>
      <w:t xml:space="preserve"> </w:t>
    </w:r>
    <w:r w:rsidRPr="00CE78D1">
      <w:rPr>
        <w:color w:val="404040" w:themeColor="text1" w:themeTint="BF"/>
        <w:spacing w:val="20"/>
        <w:sz w:val="20"/>
      </w:rPr>
      <w:t>| 10000 Zagreb</w:t>
    </w:r>
    <w:r w:rsidR="007A1768" w:rsidRPr="00CE78D1">
      <w:rPr>
        <w:color w:val="404040" w:themeColor="text1" w:themeTint="BF"/>
        <w:spacing w:val="20"/>
        <w:sz w:val="20"/>
      </w:rPr>
      <w:t xml:space="preserve"> </w:t>
    </w:r>
    <w:r w:rsidR="00CE78D1" w:rsidRPr="00CE78D1">
      <w:rPr>
        <w:color w:val="404040" w:themeColor="text1" w:themeTint="BF"/>
        <w:spacing w:val="20"/>
        <w:sz w:val="20"/>
      </w:rPr>
      <w:t xml:space="preserve">| </w:t>
    </w:r>
    <w:r w:rsidR="007A1768" w:rsidRPr="00CE78D1">
      <w:rPr>
        <w:color w:val="404040" w:themeColor="text1" w:themeTint="BF"/>
        <w:spacing w:val="20"/>
        <w:sz w:val="20"/>
      </w:rPr>
      <w:t xml:space="preserve">tel. </w:t>
    </w:r>
    <w:r w:rsidR="00CE78D1" w:rsidRPr="00CE78D1">
      <w:rPr>
        <w:color w:val="404040" w:themeColor="text1" w:themeTint="BF"/>
        <w:spacing w:val="20"/>
        <w:sz w:val="20"/>
      </w:rPr>
      <w:t>0</w:t>
    </w:r>
    <w:r w:rsidR="007A1768" w:rsidRPr="00CE78D1">
      <w:rPr>
        <w:color w:val="404040" w:themeColor="text1" w:themeTint="BF"/>
        <w:spacing w:val="20"/>
        <w:sz w:val="20"/>
      </w:rPr>
      <w:t xml:space="preserve">1 4569 </w:t>
    </w:r>
    <w:r w:rsidR="00B32578">
      <w:rPr>
        <w:color w:val="404040" w:themeColor="text1" w:themeTint="BF"/>
        <w:spacing w:val="20"/>
        <w:sz w:val="20"/>
      </w:rPr>
      <w:t>222</w:t>
    </w:r>
    <w:r w:rsidR="007A1768"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D91F9" w14:textId="77777777" w:rsidR="00747EEC" w:rsidRPr="00747EEC" w:rsidRDefault="00747EEC" w:rsidP="00747EE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D396E" w14:textId="77777777" w:rsidR="00BC015B" w:rsidRDefault="00BC015B" w:rsidP="0011560A">
      <w:r>
        <w:separator/>
      </w:r>
    </w:p>
  </w:footnote>
  <w:footnote w:type="continuationSeparator" w:id="0">
    <w:p w14:paraId="2F925CEA" w14:textId="77777777" w:rsidR="00BC015B" w:rsidRDefault="00BC015B" w:rsidP="00115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7CAD0" w14:textId="77777777" w:rsidR="00BE69CD" w:rsidRDefault="00BE69CD">
    <w:pPr>
      <w:pStyle w:val="Zaglavlj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7774733"/>
      <w:docPartObj>
        <w:docPartGallery w:val="Page Numbers (Top of Page)"/>
        <w:docPartUnique/>
      </w:docPartObj>
    </w:sdtPr>
    <w:sdtEndPr/>
    <w:sdtContent>
      <w:p w14:paraId="497CDE18" w14:textId="77777777" w:rsidR="00DA06E3" w:rsidRDefault="00DA06E3">
        <w:pPr>
          <w:pStyle w:val="Zaglavlje"/>
          <w:jc w:val="center"/>
        </w:pPr>
        <w:r>
          <w:fldChar w:fldCharType="begin"/>
        </w:r>
        <w:r>
          <w:instrText>PAGE   \* MERGEFORMAT</w:instrText>
        </w:r>
        <w:r>
          <w:fldChar w:fldCharType="separate"/>
        </w:r>
        <w:r w:rsidR="0086077B">
          <w:rPr>
            <w:noProof/>
          </w:rPr>
          <w:t>2</w:t>
        </w:r>
        <w:r>
          <w:fldChar w:fldCharType="end"/>
        </w:r>
      </w:p>
    </w:sdtContent>
  </w:sdt>
  <w:p w14:paraId="56612D3D" w14:textId="77777777" w:rsidR="00DA06E3" w:rsidRDefault="00DA06E3">
    <w:pPr>
      <w:pStyle w:val="Zaglavlj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3164A" w14:textId="176FE9CE" w:rsidR="00CD24A2" w:rsidRDefault="00CD24A2">
    <w:pPr>
      <w:pStyle w:val="Zaglavlje"/>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CC8D7" w14:textId="77777777" w:rsidR="00CD24A2" w:rsidRDefault="00CD24A2">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7A4"/>
    <w:rsid w:val="0000249B"/>
    <w:rsid w:val="00011DEE"/>
    <w:rsid w:val="00014746"/>
    <w:rsid w:val="00032CEC"/>
    <w:rsid w:val="000350D9"/>
    <w:rsid w:val="000462D4"/>
    <w:rsid w:val="00047F27"/>
    <w:rsid w:val="00057310"/>
    <w:rsid w:val="00061B7E"/>
    <w:rsid w:val="00063520"/>
    <w:rsid w:val="00067E8B"/>
    <w:rsid w:val="00071F26"/>
    <w:rsid w:val="00082370"/>
    <w:rsid w:val="00086A6C"/>
    <w:rsid w:val="0009419B"/>
    <w:rsid w:val="000A1776"/>
    <w:rsid w:val="000A1D60"/>
    <w:rsid w:val="000A3A3B"/>
    <w:rsid w:val="000B4979"/>
    <w:rsid w:val="000B4E07"/>
    <w:rsid w:val="000B62B3"/>
    <w:rsid w:val="000C4759"/>
    <w:rsid w:val="000D184A"/>
    <w:rsid w:val="000D1A50"/>
    <w:rsid w:val="000D48EA"/>
    <w:rsid w:val="000E1038"/>
    <w:rsid w:val="001015C6"/>
    <w:rsid w:val="00110E6C"/>
    <w:rsid w:val="00112D8A"/>
    <w:rsid w:val="001139A1"/>
    <w:rsid w:val="0011560A"/>
    <w:rsid w:val="0012425C"/>
    <w:rsid w:val="0013302D"/>
    <w:rsid w:val="00135B99"/>
    <w:rsid w:val="00135F1A"/>
    <w:rsid w:val="00140AA0"/>
    <w:rsid w:val="0014293F"/>
    <w:rsid w:val="00146B79"/>
    <w:rsid w:val="00147DE9"/>
    <w:rsid w:val="001550E0"/>
    <w:rsid w:val="00161BF3"/>
    <w:rsid w:val="00170226"/>
    <w:rsid w:val="00172E78"/>
    <w:rsid w:val="001741AA"/>
    <w:rsid w:val="00175EF7"/>
    <w:rsid w:val="00184206"/>
    <w:rsid w:val="0018425D"/>
    <w:rsid w:val="001917B2"/>
    <w:rsid w:val="001A0366"/>
    <w:rsid w:val="001A13E7"/>
    <w:rsid w:val="001A1F00"/>
    <w:rsid w:val="001A6884"/>
    <w:rsid w:val="001B7A97"/>
    <w:rsid w:val="001C6EA7"/>
    <w:rsid w:val="001D08A6"/>
    <w:rsid w:val="001D587C"/>
    <w:rsid w:val="001E21EB"/>
    <w:rsid w:val="001E5666"/>
    <w:rsid w:val="001E7218"/>
    <w:rsid w:val="001F24DB"/>
    <w:rsid w:val="001F3108"/>
    <w:rsid w:val="00200640"/>
    <w:rsid w:val="002056C3"/>
    <w:rsid w:val="00207C42"/>
    <w:rsid w:val="002179F8"/>
    <w:rsid w:val="00220956"/>
    <w:rsid w:val="0022100D"/>
    <w:rsid w:val="002234C7"/>
    <w:rsid w:val="002313C6"/>
    <w:rsid w:val="00236C1F"/>
    <w:rsid w:val="0023763F"/>
    <w:rsid w:val="00240A60"/>
    <w:rsid w:val="00241D77"/>
    <w:rsid w:val="00244CA2"/>
    <w:rsid w:val="00244EF4"/>
    <w:rsid w:val="00246033"/>
    <w:rsid w:val="00250143"/>
    <w:rsid w:val="00253497"/>
    <w:rsid w:val="002542AB"/>
    <w:rsid w:val="00256A7D"/>
    <w:rsid w:val="002605F8"/>
    <w:rsid w:val="00261E5F"/>
    <w:rsid w:val="002631CF"/>
    <w:rsid w:val="00263DC5"/>
    <w:rsid w:val="00263EA4"/>
    <w:rsid w:val="00264F32"/>
    <w:rsid w:val="002741B7"/>
    <w:rsid w:val="00281282"/>
    <w:rsid w:val="00282DB7"/>
    <w:rsid w:val="0028608D"/>
    <w:rsid w:val="0028778F"/>
    <w:rsid w:val="0029163B"/>
    <w:rsid w:val="0029295A"/>
    <w:rsid w:val="0029711C"/>
    <w:rsid w:val="002A1D77"/>
    <w:rsid w:val="002A774B"/>
    <w:rsid w:val="002B107A"/>
    <w:rsid w:val="002B27FE"/>
    <w:rsid w:val="002B29EB"/>
    <w:rsid w:val="002B65D2"/>
    <w:rsid w:val="002C1633"/>
    <w:rsid w:val="002D1256"/>
    <w:rsid w:val="002D6C51"/>
    <w:rsid w:val="002D705B"/>
    <w:rsid w:val="002D7C91"/>
    <w:rsid w:val="002E072B"/>
    <w:rsid w:val="002E0EF0"/>
    <w:rsid w:val="002E6302"/>
    <w:rsid w:val="002F0ED6"/>
    <w:rsid w:val="002F2949"/>
    <w:rsid w:val="002F426A"/>
    <w:rsid w:val="003033E4"/>
    <w:rsid w:val="00303D1E"/>
    <w:rsid w:val="00304232"/>
    <w:rsid w:val="00306667"/>
    <w:rsid w:val="003214EF"/>
    <w:rsid w:val="00323C77"/>
    <w:rsid w:val="003260CB"/>
    <w:rsid w:val="0032633F"/>
    <w:rsid w:val="00330DB8"/>
    <w:rsid w:val="00334612"/>
    <w:rsid w:val="00334B52"/>
    <w:rsid w:val="00336EE7"/>
    <w:rsid w:val="00342913"/>
    <w:rsid w:val="0034351C"/>
    <w:rsid w:val="003624AC"/>
    <w:rsid w:val="0038006F"/>
    <w:rsid w:val="00381F04"/>
    <w:rsid w:val="0038342A"/>
    <w:rsid w:val="0038426B"/>
    <w:rsid w:val="00384F98"/>
    <w:rsid w:val="00385B57"/>
    <w:rsid w:val="003929F5"/>
    <w:rsid w:val="003931B7"/>
    <w:rsid w:val="003A2F05"/>
    <w:rsid w:val="003C09D8"/>
    <w:rsid w:val="003C2F7B"/>
    <w:rsid w:val="003C48C9"/>
    <w:rsid w:val="003C68EF"/>
    <w:rsid w:val="003C6C2E"/>
    <w:rsid w:val="003C7099"/>
    <w:rsid w:val="003D145C"/>
    <w:rsid w:val="003D47D1"/>
    <w:rsid w:val="003D5AAC"/>
    <w:rsid w:val="003F4F1A"/>
    <w:rsid w:val="003F5623"/>
    <w:rsid w:val="003F5809"/>
    <w:rsid w:val="003F7F4E"/>
    <w:rsid w:val="004003A6"/>
    <w:rsid w:val="004039BD"/>
    <w:rsid w:val="00404436"/>
    <w:rsid w:val="00404F02"/>
    <w:rsid w:val="0040708E"/>
    <w:rsid w:val="00410AA6"/>
    <w:rsid w:val="00426000"/>
    <w:rsid w:val="00431A7A"/>
    <w:rsid w:val="00434D16"/>
    <w:rsid w:val="00436140"/>
    <w:rsid w:val="004405D9"/>
    <w:rsid w:val="00440927"/>
    <w:rsid w:val="00440D6D"/>
    <w:rsid w:val="00442367"/>
    <w:rsid w:val="00444897"/>
    <w:rsid w:val="0044700E"/>
    <w:rsid w:val="00461188"/>
    <w:rsid w:val="00462E79"/>
    <w:rsid w:val="00465C01"/>
    <w:rsid w:val="00472918"/>
    <w:rsid w:val="0049068E"/>
    <w:rsid w:val="00492AAC"/>
    <w:rsid w:val="004A2223"/>
    <w:rsid w:val="004A776B"/>
    <w:rsid w:val="004B7061"/>
    <w:rsid w:val="004C1375"/>
    <w:rsid w:val="004C5354"/>
    <w:rsid w:val="004C6799"/>
    <w:rsid w:val="004D1316"/>
    <w:rsid w:val="004D18AF"/>
    <w:rsid w:val="004D50E1"/>
    <w:rsid w:val="004D6EB6"/>
    <w:rsid w:val="004E1300"/>
    <w:rsid w:val="004E32D3"/>
    <w:rsid w:val="004E3A74"/>
    <w:rsid w:val="004E4E34"/>
    <w:rsid w:val="004E5B7B"/>
    <w:rsid w:val="004E76D6"/>
    <w:rsid w:val="004E7772"/>
    <w:rsid w:val="004F6DBB"/>
    <w:rsid w:val="00504248"/>
    <w:rsid w:val="00507C94"/>
    <w:rsid w:val="005146D6"/>
    <w:rsid w:val="0051786C"/>
    <w:rsid w:val="00522BC5"/>
    <w:rsid w:val="00535E09"/>
    <w:rsid w:val="00537ADA"/>
    <w:rsid w:val="00542386"/>
    <w:rsid w:val="00550528"/>
    <w:rsid w:val="005622BC"/>
    <w:rsid w:val="00562C8C"/>
    <w:rsid w:val="0056365A"/>
    <w:rsid w:val="00565495"/>
    <w:rsid w:val="00571F6C"/>
    <w:rsid w:val="00584E84"/>
    <w:rsid w:val="005861F2"/>
    <w:rsid w:val="005906BB"/>
    <w:rsid w:val="005A054A"/>
    <w:rsid w:val="005A15DE"/>
    <w:rsid w:val="005B2147"/>
    <w:rsid w:val="005C3770"/>
    <w:rsid w:val="005C3945"/>
    <w:rsid w:val="005C3A4C"/>
    <w:rsid w:val="005D3272"/>
    <w:rsid w:val="005D3947"/>
    <w:rsid w:val="005D69E9"/>
    <w:rsid w:val="005E1FCF"/>
    <w:rsid w:val="005E2F87"/>
    <w:rsid w:val="005E7CAB"/>
    <w:rsid w:val="005F4727"/>
    <w:rsid w:val="006006F0"/>
    <w:rsid w:val="00603352"/>
    <w:rsid w:val="00615B05"/>
    <w:rsid w:val="006300CD"/>
    <w:rsid w:val="00633454"/>
    <w:rsid w:val="00633D4E"/>
    <w:rsid w:val="00643733"/>
    <w:rsid w:val="00644692"/>
    <w:rsid w:val="00646643"/>
    <w:rsid w:val="0065027A"/>
    <w:rsid w:val="0065179B"/>
    <w:rsid w:val="00652604"/>
    <w:rsid w:val="0066110E"/>
    <w:rsid w:val="006678CF"/>
    <w:rsid w:val="00674D26"/>
    <w:rsid w:val="00675B44"/>
    <w:rsid w:val="00677B88"/>
    <w:rsid w:val="006800BB"/>
    <w:rsid w:val="0068013E"/>
    <w:rsid w:val="00682EF8"/>
    <w:rsid w:val="00683E83"/>
    <w:rsid w:val="006860A6"/>
    <w:rsid w:val="00686581"/>
    <w:rsid w:val="0068772B"/>
    <w:rsid w:val="00693A4D"/>
    <w:rsid w:val="00694D87"/>
    <w:rsid w:val="006958BB"/>
    <w:rsid w:val="0069708B"/>
    <w:rsid w:val="006A1B9B"/>
    <w:rsid w:val="006A5EA2"/>
    <w:rsid w:val="006B2F09"/>
    <w:rsid w:val="006B5EA7"/>
    <w:rsid w:val="006B60EA"/>
    <w:rsid w:val="006B716A"/>
    <w:rsid w:val="006B7800"/>
    <w:rsid w:val="006C0CC3"/>
    <w:rsid w:val="006C6D9D"/>
    <w:rsid w:val="006D369F"/>
    <w:rsid w:val="006D5F15"/>
    <w:rsid w:val="006D6C60"/>
    <w:rsid w:val="006E14A9"/>
    <w:rsid w:val="006E3FEA"/>
    <w:rsid w:val="006E611E"/>
    <w:rsid w:val="006E6CF7"/>
    <w:rsid w:val="006F04D2"/>
    <w:rsid w:val="006F19B9"/>
    <w:rsid w:val="007010C7"/>
    <w:rsid w:val="0070251A"/>
    <w:rsid w:val="007047F3"/>
    <w:rsid w:val="00707C3C"/>
    <w:rsid w:val="007117D6"/>
    <w:rsid w:val="007200D8"/>
    <w:rsid w:val="00726165"/>
    <w:rsid w:val="00731AC4"/>
    <w:rsid w:val="00747EEC"/>
    <w:rsid w:val="0075304C"/>
    <w:rsid w:val="007552DC"/>
    <w:rsid w:val="007638D8"/>
    <w:rsid w:val="0076711C"/>
    <w:rsid w:val="00770E04"/>
    <w:rsid w:val="00777CAA"/>
    <w:rsid w:val="007827C7"/>
    <w:rsid w:val="0078483F"/>
    <w:rsid w:val="0078648A"/>
    <w:rsid w:val="007870D5"/>
    <w:rsid w:val="00787A0A"/>
    <w:rsid w:val="007913B2"/>
    <w:rsid w:val="00792508"/>
    <w:rsid w:val="00793C32"/>
    <w:rsid w:val="00795567"/>
    <w:rsid w:val="007A1768"/>
    <w:rsid w:val="007A1881"/>
    <w:rsid w:val="007A2C60"/>
    <w:rsid w:val="007A39D4"/>
    <w:rsid w:val="007A561D"/>
    <w:rsid w:val="007B1BEC"/>
    <w:rsid w:val="007B5D79"/>
    <w:rsid w:val="007C7757"/>
    <w:rsid w:val="007D73A2"/>
    <w:rsid w:val="007D7668"/>
    <w:rsid w:val="007D7E27"/>
    <w:rsid w:val="007E2400"/>
    <w:rsid w:val="007E3965"/>
    <w:rsid w:val="007E6E12"/>
    <w:rsid w:val="007F3456"/>
    <w:rsid w:val="00800652"/>
    <w:rsid w:val="008024F6"/>
    <w:rsid w:val="00812FAD"/>
    <w:rsid w:val="008137B5"/>
    <w:rsid w:val="00817C31"/>
    <w:rsid w:val="00825019"/>
    <w:rsid w:val="00833808"/>
    <w:rsid w:val="008353A1"/>
    <w:rsid w:val="00835ABD"/>
    <w:rsid w:val="008365FD"/>
    <w:rsid w:val="00841C57"/>
    <w:rsid w:val="00844841"/>
    <w:rsid w:val="00854712"/>
    <w:rsid w:val="008555C7"/>
    <w:rsid w:val="0086077B"/>
    <w:rsid w:val="00863309"/>
    <w:rsid w:val="00881BBB"/>
    <w:rsid w:val="008828D9"/>
    <w:rsid w:val="0089283D"/>
    <w:rsid w:val="00892A2F"/>
    <w:rsid w:val="008A3024"/>
    <w:rsid w:val="008A62DF"/>
    <w:rsid w:val="008C0768"/>
    <w:rsid w:val="008C130F"/>
    <w:rsid w:val="008C1D0A"/>
    <w:rsid w:val="008C226F"/>
    <w:rsid w:val="008D1E25"/>
    <w:rsid w:val="008D728A"/>
    <w:rsid w:val="008E3CFD"/>
    <w:rsid w:val="008E4592"/>
    <w:rsid w:val="008F0AB7"/>
    <w:rsid w:val="008F0DD4"/>
    <w:rsid w:val="008F5D0C"/>
    <w:rsid w:val="00900D71"/>
    <w:rsid w:val="0090200F"/>
    <w:rsid w:val="009047E4"/>
    <w:rsid w:val="009060C2"/>
    <w:rsid w:val="009065F7"/>
    <w:rsid w:val="009126B3"/>
    <w:rsid w:val="009129D9"/>
    <w:rsid w:val="009129E5"/>
    <w:rsid w:val="009152C4"/>
    <w:rsid w:val="00920D39"/>
    <w:rsid w:val="00930FD1"/>
    <w:rsid w:val="00931320"/>
    <w:rsid w:val="009324FA"/>
    <w:rsid w:val="00935B11"/>
    <w:rsid w:val="0095079B"/>
    <w:rsid w:val="00953BA1"/>
    <w:rsid w:val="00954D08"/>
    <w:rsid w:val="00964AE1"/>
    <w:rsid w:val="00965A9E"/>
    <w:rsid w:val="00965FAB"/>
    <w:rsid w:val="00970876"/>
    <w:rsid w:val="00970BBC"/>
    <w:rsid w:val="00980C55"/>
    <w:rsid w:val="00980EF2"/>
    <w:rsid w:val="00985524"/>
    <w:rsid w:val="009930CA"/>
    <w:rsid w:val="009976EB"/>
    <w:rsid w:val="009A0AF2"/>
    <w:rsid w:val="009A3EDD"/>
    <w:rsid w:val="009A3FC7"/>
    <w:rsid w:val="009A3FCE"/>
    <w:rsid w:val="009B06C4"/>
    <w:rsid w:val="009B54B6"/>
    <w:rsid w:val="009B56E1"/>
    <w:rsid w:val="009B6AF3"/>
    <w:rsid w:val="009C16E9"/>
    <w:rsid w:val="009C1E18"/>
    <w:rsid w:val="009C33E1"/>
    <w:rsid w:val="009C7815"/>
    <w:rsid w:val="009D058E"/>
    <w:rsid w:val="009D42F2"/>
    <w:rsid w:val="009E6953"/>
    <w:rsid w:val="009F73FB"/>
    <w:rsid w:val="009F7BBD"/>
    <w:rsid w:val="00A02531"/>
    <w:rsid w:val="00A1401F"/>
    <w:rsid w:val="00A15F08"/>
    <w:rsid w:val="00A169B4"/>
    <w:rsid w:val="00A175E9"/>
    <w:rsid w:val="00A2018C"/>
    <w:rsid w:val="00A21819"/>
    <w:rsid w:val="00A25A50"/>
    <w:rsid w:val="00A32F59"/>
    <w:rsid w:val="00A34060"/>
    <w:rsid w:val="00A367E2"/>
    <w:rsid w:val="00A3724D"/>
    <w:rsid w:val="00A4077C"/>
    <w:rsid w:val="00A45B12"/>
    <w:rsid w:val="00A45CF4"/>
    <w:rsid w:val="00A4769E"/>
    <w:rsid w:val="00A52A71"/>
    <w:rsid w:val="00A573DC"/>
    <w:rsid w:val="00A6339A"/>
    <w:rsid w:val="00A65E76"/>
    <w:rsid w:val="00A725A4"/>
    <w:rsid w:val="00A83290"/>
    <w:rsid w:val="00A8794B"/>
    <w:rsid w:val="00A91C18"/>
    <w:rsid w:val="00A934B3"/>
    <w:rsid w:val="00A943CB"/>
    <w:rsid w:val="00A95820"/>
    <w:rsid w:val="00A97E60"/>
    <w:rsid w:val="00AA6AF2"/>
    <w:rsid w:val="00AB0898"/>
    <w:rsid w:val="00AB1592"/>
    <w:rsid w:val="00AB2D67"/>
    <w:rsid w:val="00AB387D"/>
    <w:rsid w:val="00AC0784"/>
    <w:rsid w:val="00AD0709"/>
    <w:rsid w:val="00AD2F06"/>
    <w:rsid w:val="00AD4CB2"/>
    <w:rsid w:val="00AD4D7C"/>
    <w:rsid w:val="00AE108F"/>
    <w:rsid w:val="00AE511A"/>
    <w:rsid w:val="00AE59DF"/>
    <w:rsid w:val="00B129C7"/>
    <w:rsid w:val="00B24CF4"/>
    <w:rsid w:val="00B32578"/>
    <w:rsid w:val="00B34D3E"/>
    <w:rsid w:val="00B34EBB"/>
    <w:rsid w:val="00B364D0"/>
    <w:rsid w:val="00B424AA"/>
    <w:rsid w:val="00B42E00"/>
    <w:rsid w:val="00B462AB"/>
    <w:rsid w:val="00B510C5"/>
    <w:rsid w:val="00B51B6C"/>
    <w:rsid w:val="00B55AA9"/>
    <w:rsid w:val="00B5656E"/>
    <w:rsid w:val="00B57187"/>
    <w:rsid w:val="00B60BC3"/>
    <w:rsid w:val="00B62301"/>
    <w:rsid w:val="00B706F8"/>
    <w:rsid w:val="00B75CAA"/>
    <w:rsid w:val="00B7756D"/>
    <w:rsid w:val="00B8468D"/>
    <w:rsid w:val="00B8598F"/>
    <w:rsid w:val="00B90333"/>
    <w:rsid w:val="00B908C2"/>
    <w:rsid w:val="00B937EA"/>
    <w:rsid w:val="00B97E67"/>
    <w:rsid w:val="00BA28CD"/>
    <w:rsid w:val="00BA72BF"/>
    <w:rsid w:val="00BB1805"/>
    <w:rsid w:val="00BB472F"/>
    <w:rsid w:val="00BB595D"/>
    <w:rsid w:val="00BB651F"/>
    <w:rsid w:val="00BB6E6E"/>
    <w:rsid w:val="00BB71E3"/>
    <w:rsid w:val="00BC015B"/>
    <w:rsid w:val="00BC4626"/>
    <w:rsid w:val="00BC5AC2"/>
    <w:rsid w:val="00BD21AC"/>
    <w:rsid w:val="00BD7DC2"/>
    <w:rsid w:val="00BD7EF0"/>
    <w:rsid w:val="00BE69CD"/>
    <w:rsid w:val="00BF0A7A"/>
    <w:rsid w:val="00BF3DC5"/>
    <w:rsid w:val="00C037BD"/>
    <w:rsid w:val="00C04B82"/>
    <w:rsid w:val="00C04DEC"/>
    <w:rsid w:val="00C056E8"/>
    <w:rsid w:val="00C07FCA"/>
    <w:rsid w:val="00C16403"/>
    <w:rsid w:val="00C16891"/>
    <w:rsid w:val="00C22BC9"/>
    <w:rsid w:val="00C239F4"/>
    <w:rsid w:val="00C31047"/>
    <w:rsid w:val="00C310BD"/>
    <w:rsid w:val="00C32048"/>
    <w:rsid w:val="00C3260B"/>
    <w:rsid w:val="00C326DB"/>
    <w:rsid w:val="00C337A4"/>
    <w:rsid w:val="00C37B41"/>
    <w:rsid w:val="00C43374"/>
    <w:rsid w:val="00C44327"/>
    <w:rsid w:val="00C44ABA"/>
    <w:rsid w:val="00C44E9D"/>
    <w:rsid w:val="00C60986"/>
    <w:rsid w:val="00C60DF4"/>
    <w:rsid w:val="00C65A3B"/>
    <w:rsid w:val="00C6762C"/>
    <w:rsid w:val="00C8075A"/>
    <w:rsid w:val="00C81A96"/>
    <w:rsid w:val="00C937B7"/>
    <w:rsid w:val="00C961AC"/>
    <w:rsid w:val="00C969CC"/>
    <w:rsid w:val="00C975EA"/>
    <w:rsid w:val="00C97C60"/>
    <w:rsid w:val="00CA4F84"/>
    <w:rsid w:val="00CB1E01"/>
    <w:rsid w:val="00CB3142"/>
    <w:rsid w:val="00CC1D57"/>
    <w:rsid w:val="00CC5D65"/>
    <w:rsid w:val="00CD1639"/>
    <w:rsid w:val="00CD24A2"/>
    <w:rsid w:val="00CD3EFA"/>
    <w:rsid w:val="00CE3D00"/>
    <w:rsid w:val="00CE78D1"/>
    <w:rsid w:val="00CF67A1"/>
    <w:rsid w:val="00CF7BB4"/>
    <w:rsid w:val="00CF7EEC"/>
    <w:rsid w:val="00D07290"/>
    <w:rsid w:val="00D1127C"/>
    <w:rsid w:val="00D1314F"/>
    <w:rsid w:val="00D14240"/>
    <w:rsid w:val="00D14703"/>
    <w:rsid w:val="00D14F17"/>
    <w:rsid w:val="00D1614C"/>
    <w:rsid w:val="00D25E70"/>
    <w:rsid w:val="00D279F7"/>
    <w:rsid w:val="00D31855"/>
    <w:rsid w:val="00D40400"/>
    <w:rsid w:val="00D43850"/>
    <w:rsid w:val="00D508D5"/>
    <w:rsid w:val="00D51075"/>
    <w:rsid w:val="00D51692"/>
    <w:rsid w:val="00D52763"/>
    <w:rsid w:val="00D53490"/>
    <w:rsid w:val="00D62C4D"/>
    <w:rsid w:val="00D66ED3"/>
    <w:rsid w:val="00D752EC"/>
    <w:rsid w:val="00D75D62"/>
    <w:rsid w:val="00D76297"/>
    <w:rsid w:val="00D8016C"/>
    <w:rsid w:val="00D8121F"/>
    <w:rsid w:val="00D85131"/>
    <w:rsid w:val="00D9087E"/>
    <w:rsid w:val="00D90AC8"/>
    <w:rsid w:val="00D92A3D"/>
    <w:rsid w:val="00D96C24"/>
    <w:rsid w:val="00DA06E3"/>
    <w:rsid w:val="00DA1D9A"/>
    <w:rsid w:val="00DA2A3A"/>
    <w:rsid w:val="00DA3C19"/>
    <w:rsid w:val="00DA77E6"/>
    <w:rsid w:val="00DB0A6B"/>
    <w:rsid w:val="00DB1B12"/>
    <w:rsid w:val="00DB28EB"/>
    <w:rsid w:val="00DB355B"/>
    <w:rsid w:val="00DB6366"/>
    <w:rsid w:val="00DC0454"/>
    <w:rsid w:val="00DE34E5"/>
    <w:rsid w:val="00DE356E"/>
    <w:rsid w:val="00DE5693"/>
    <w:rsid w:val="00DF31B4"/>
    <w:rsid w:val="00DF3B37"/>
    <w:rsid w:val="00E058BC"/>
    <w:rsid w:val="00E25569"/>
    <w:rsid w:val="00E26CD6"/>
    <w:rsid w:val="00E32C09"/>
    <w:rsid w:val="00E34284"/>
    <w:rsid w:val="00E3511E"/>
    <w:rsid w:val="00E37E51"/>
    <w:rsid w:val="00E40A87"/>
    <w:rsid w:val="00E601A2"/>
    <w:rsid w:val="00E65C5F"/>
    <w:rsid w:val="00E70C41"/>
    <w:rsid w:val="00E716CD"/>
    <w:rsid w:val="00E727B3"/>
    <w:rsid w:val="00E73981"/>
    <w:rsid w:val="00E755B5"/>
    <w:rsid w:val="00E77198"/>
    <w:rsid w:val="00E83E23"/>
    <w:rsid w:val="00E84EFB"/>
    <w:rsid w:val="00E909FC"/>
    <w:rsid w:val="00E94D1D"/>
    <w:rsid w:val="00EA0A43"/>
    <w:rsid w:val="00EA3AD1"/>
    <w:rsid w:val="00EA438C"/>
    <w:rsid w:val="00EB01BA"/>
    <w:rsid w:val="00EB1248"/>
    <w:rsid w:val="00EC08EF"/>
    <w:rsid w:val="00EC1940"/>
    <w:rsid w:val="00ED236E"/>
    <w:rsid w:val="00ED2AB4"/>
    <w:rsid w:val="00ED35C5"/>
    <w:rsid w:val="00ED48B0"/>
    <w:rsid w:val="00EE03CA"/>
    <w:rsid w:val="00EE2B6B"/>
    <w:rsid w:val="00EE4E82"/>
    <w:rsid w:val="00EE548D"/>
    <w:rsid w:val="00EE7199"/>
    <w:rsid w:val="00EF1F8D"/>
    <w:rsid w:val="00F029C4"/>
    <w:rsid w:val="00F0509B"/>
    <w:rsid w:val="00F06491"/>
    <w:rsid w:val="00F10327"/>
    <w:rsid w:val="00F1491B"/>
    <w:rsid w:val="00F15CB7"/>
    <w:rsid w:val="00F1647E"/>
    <w:rsid w:val="00F320BE"/>
    <w:rsid w:val="00F3220D"/>
    <w:rsid w:val="00F46754"/>
    <w:rsid w:val="00F55757"/>
    <w:rsid w:val="00F62041"/>
    <w:rsid w:val="00F764AD"/>
    <w:rsid w:val="00F80144"/>
    <w:rsid w:val="00F84F6B"/>
    <w:rsid w:val="00F90709"/>
    <w:rsid w:val="00F95A2D"/>
    <w:rsid w:val="00F978E2"/>
    <w:rsid w:val="00F97BA9"/>
    <w:rsid w:val="00FA4E25"/>
    <w:rsid w:val="00FB1B36"/>
    <w:rsid w:val="00FC3EB6"/>
    <w:rsid w:val="00FD2D95"/>
    <w:rsid w:val="00FE2B63"/>
    <w:rsid w:val="00FE2F90"/>
    <w:rsid w:val="00FE50C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0A2731"/>
  <w15:docId w15:val="{F7F3743B-01E0-44CF-9823-D2BD0980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rsid w:val="0011560A"/>
    <w:pPr>
      <w:tabs>
        <w:tab w:val="center" w:pos="4536"/>
        <w:tab w:val="right" w:pos="9072"/>
      </w:tabs>
    </w:pPr>
  </w:style>
  <w:style w:type="character" w:customStyle="1" w:styleId="ZaglavljeChar">
    <w:name w:val="Zaglavlje Char"/>
    <w:link w:val="Zaglavlje"/>
    <w:uiPriority w:val="99"/>
    <w:rsid w:val="0011560A"/>
    <w:rPr>
      <w:sz w:val="24"/>
      <w:szCs w:val="24"/>
    </w:rPr>
  </w:style>
  <w:style w:type="paragraph" w:styleId="Podnoje">
    <w:name w:val="footer"/>
    <w:basedOn w:val="Normal"/>
    <w:link w:val="PodnojeChar"/>
    <w:uiPriority w:val="99"/>
    <w:rsid w:val="0011560A"/>
    <w:pPr>
      <w:tabs>
        <w:tab w:val="center" w:pos="4536"/>
        <w:tab w:val="right" w:pos="9072"/>
      </w:tabs>
    </w:pPr>
  </w:style>
  <w:style w:type="character" w:customStyle="1" w:styleId="PodnojeChar">
    <w:name w:val="Podnožje Char"/>
    <w:link w:val="Podnoje"/>
    <w:uiPriority w:val="99"/>
    <w:rsid w:val="0011560A"/>
    <w:rPr>
      <w:sz w:val="24"/>
      <w:szCs w:val="24"/>
    </w:rPr>
  </w:style>
  <w:style w:type="paragraph" w:styleId="Tekstbalonia">
    <w:name w:val="Balloon Text"/>
    <w:basedOn w:val="Normal"/>
    <w:link w:val="TekstbaloniaChar"/>
    <w:rsid w:val="000350D9"/>
    <w:rPr>
      <w:rFonts w:ascii="Tahoma" w:hAnsi="Tahoma" w:cs="Tahoma"/>
      <w:sz w:val="16"/>
      <w:szCs w:val="16"/>
    </w:rPr>
  </w:style>
  <w:style w:type="character" w:customStyle="1" w:styleId="TekstbaloniaChar">
    <w:name w:val="Tekst balončića Char"/>
    <w:basedOn w:val="Zadanifontodlomka"/>
    <w:link w:val="Tekstbalonia"/>
    <w:rsid w:val="000350D9"/>
    <w:rPr>
      <w:rFonts w:ascii="Tahoma" w:hAnsi="Tahoma" w:cs="Tahoma"/>
      <w:sz w:val="16"/>
      <w:szCs w:val="16"/>
    </w:rPr>
  </w:style>
  <w:style w:type="table" w:styleId="Reetkatablice">
    <w:name w:val="Table Grid"/>
    <w:basedOn w:val="Obinatablica"/>
    <w:uiPriority w:val="59"/>
    <w:rsid w:val="0003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rojretka">
    <w:name w:val="line number"/>
    <w:basedOn w:val="Zadanifontodlomka"/>
    <w:semiHidden/>
    <w:unhideWhenUsed/>
    <w:rsid w:val="004B7061"/>
  </w:style>
  <w:style w:type="paragraph" w:styleId="Odlomakpopisa">
    <w:name w:val="List Paragraph"/>
    <w:basedOn w:val="Normal"/>
    <w:uiPriority w:val="34"/>
    <w:qFormat/>
    <w:rsid w:val="00DA06E3"/>
    <w:pPr>
      <w:spacing w:after="200" w:line="276" w:lineRule="auto"/>
      <w:ind w:left="720"/>
      <w:contextualSpacing/>
    </w:pPr>
    <w:rPr>
      <w:rFonts w:asciiTheme="minorHAnsi" w:eastAsiaTheme="minorHAnsi" w:hAnsiTheme="minorHAnsi" w:cstheme="minorBidi"/>
      <w:sz w:val="22"/>
      <w:szCs w:val="22"/>
      <w:lang w:eastAsia="en-US"/>
    </w:rPr>
  </w:style>
  <w:style w:type="paragraph" w:styleId="Tekstkomentara">
    <w:name w:val="annotation text"/>
    <w:basedOn w:val="Normal"/>
    <w:link w:val="TekstkomentaraChar"/>
    <w:uiPriority w:val="99"/>
    <w:semiHidden/>
    <w:unhideWhenUsed/>
    <w:rsid w:val="009A3FC7"/>
    <w:pPr>
      <w:spacing w:after="200"/>
    </w:pPr>
    <w:rPr>
      <w:rFonts w:asciiTheme="minorHAnsi" w:eastAsiaTheme="minorHAnsi" w:hAnsiTheme="minorHAnsi" w:cstheme="minorBidi"/>
      <w:sz w:val="20"/>
      <w:szCs w:val="20"/>
      <w:lang w:eastAsia="en-US"/>
    </w:rPr>
  </w:style>
  <w:style w:type="character" w:customStyle="1" w:styleId="TekstkomentaraChar">
    <w:name w:val="Tekst komentara Char"/>
    <w:basedOn w:val="Zadanifontodlomka"/>
    <w:link w:val="Tekstkomentara"/>
    <w:uiPriority w:val="99"/>
    <w:semiHidden/>
    <w:rsid w:val="009A3FC7"/>
    <w:rPr>
      <w:rFonts w:asciiTheme="minorHAnsi" w:eastAsiaTheme="minorHAnsi" w:hAnsiTheme="minorHAnsi" w:cstheme="minorBidi"/>
      <w:lang w:eastAsia="en-US"/>
    </w:rPr>
  </w:style>
  <w:style w:type="paragraph" w:styleId="Bezproreda">
    <w:name w:val="No Spacing"/>
    <w:uiPriority w:val="1"/>
    <w:qFormat/>
    <w:rsid w:val="009A3FC7"/>
    <w:rPr>
      <w:rFonts w:eastAsiaTheme="minorHAnsi"/>
      <w:bCs/>
      <w:sz w:val="24"/>
      <w:szCs w:val="24"/>
      <w:lang w:eastAsia="en-US"/>
    </w:rPr>
  </w:style>
  <w:style w:type="character" w:styleId="Referencakomentara">
    <w:name w:val="annotation reference"/>
    <w:basedOn w:val="Zadanifontodlomka"/>
    <w:semiHidden/>
    <w:unhideWhenUsed/>
    <w:rsid w:val="00172E78"/>
    <w:rPr>
      <w:sz w:val="16"/>
      <w:szCs w:val="16"/>
    </w:rPr>
  </w:style>
  <w:style w:type="paragraph" w:styleId="Predmetkomentara">
    <w:name w:val="annotation subject"/>
    <w:basedOn w:val="Tekstkomentara"/>
    <w:next w:val="Tekstkomentara"/>
    <w:link w:val="PredmetkomentaraChar"/>
    <w:semiHidden/>
    <w:unhideWhenUsed/>
    <w:rsid w:val="00172E78"/>
    <w:pPr>
      <w:spacing w:after="0"/>
    </w:pPr>
    <w:rPr>
      <w:rFonts w:ascii="Times New Roman" w:eastAsia="Times New Roman" w:hAnsi="Times New Roman" w:cs="Times New Roman"/>
      <w:b/>
      <w:bCs/>
      <w:lang w:eastAsia="hr-HR"/>
    </w:rPr>
  </w:style>
  <w:style w:type="character" w:customStyle="1" w:styleId="PredmetkomentaraChar">
    <w:name w:val="Predmet komentara Char"/>
    <w:basedOn w:val="TekstkomentaraChar"/>
    <w:link w:val="Predmetkomentara"/>
    <w:semiHidden/>
    <w:rsid w:val="00172E78"/>
    <w:rPr>
      <w:rFonts w:asciiTheme="minorHAnsi" w:eastAsiaTheme="minorHAnsi" w:hAnsiTheme="minorHAnsi" w:cstheme="minorBidi"/>
      <w:b/>
      <w:bCs/>
      <w:lang w:eastAsia="en-US"/>
    </w:rPr>
  </w:style>
  <w:style w:type="paragraph" w:styleId="Revizija">
    <w:name w:val="Revision"/>
    <w:hidden/>
    <w:uiPriority w:val="99"/>
    <w:semiHidden/>
    <w:rsid w:val="00AB38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1202">
      <w:bodyDiv w:val="1"/>
      <w:marLeft w:val="0"/>
      <w:marRight w:val="0"/>
      <w:marTop w:val="0"/>
      <w:marBottom w:val="0"/>
      <w:divBdr>
        <w:top w:val="none" w:sz="0" w:space="0" w:color="auto"/>
        <w:left w:val="none" w:sz="0" w:space="0" w:color="auto"/>
        <w:bottom w:val="none" w:sz="0" w:space="0" w:color="auto"/>
        <w:right w:val="none" w:sz="0" w:space="0" w:color="auto"/>
      </w:divBdr>
    </w:div>
    <w:div w:id="876350706">
      <w:bodyDiv w:val="1"/>
      <w:marLeft w:val="0"/>
      <w:marRight w:val="0"/>
      <w:marTop w:val="0"/>
      <w:marBottom w:val="0"/>
      <w:divBdr>
        <w:top w:val="none" w:sz="0" w:space="0" w:color="auto"/>
        <w:left w:val="none" w:sz="0" w:space="0" w:color="auto"/>
        <w:bottom w:val="none" w:sz="0" w:space="0" w:color="auto"/>
        <w:right w:val="none" w:sz="0" w:space="0" w:color="auto"/>
      </w:divBdr>
    </w:div>
    <w:div w:id="1445348876">
      <w:bodyDiv w:val="1"/>
      <w:marLeft w:val="0"/>
      <w:marRight w:val="0"/>
      <w:marTop w:val="0"/>
      <w:marBottom w:val="0"/>
      <w:divBdr>
        <w:top w:val="none" w:sz="0" w:space="0" w:color="auto"/>
        <w:left w:val="none" w:sz="0" w:space="0" w:color="auto"/>
        <w:bottom w:val="none" w:sz="0" w:space="0" w:color="auto"/>
        <w:right w:val="none" w:sz="0" w:space="0" w:color="auto"/>
      </w:divBdr>
    </w:div>
    <w:div w:id="1647201348">
      <w:bodyDiv w:val="1"/>
      <w:marLeft w:val="0"/>
      <w:marRight w:val="0"/>
      <w:marTop w:val="0"/>
      <w:marBottom w:val="0"/>
      <w:divBdr>
        <w:top w:val="none" w:sz="0" w:space="0" w:color="auto"/>
        <w:left w:val="none" w:sz="0" w:space="0" w:color="auto"/>
        <w:bottom w:val="none" w:sz="0" w:space="0" w:color="auto"/>
        <w:right w:val="none" w:sz="0" w:space="0" w:color="auto"/>
      </w:divBdr>
    </w:div>
    <w:div w:id="169885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AZJMDCZ6QSYZ-1335579144-42519</_dlc_DocId>
    <_dlc_DocIdUrl xmlns="a494813a-d0d8-4dad-94cb-0d196f36ba15">
      <Url>https://ekoordinacije.vlada.hr/_layouts/15/DocIdRedir.aspx?ID=AZJMDCZ6QSYZ-1335579144-42519</Url>
      <Description>AZJMDCZ6QSYZ-1335579144-42519</Description>
    </_dlc_DocIdUrl>
  </documentManagement>
</p:properties>
</file>

<file path=customXml/itemProps1.xml><?xml version="1.0" encoding="utf-8"?>
<ds:datastoreItem xmlns:ds="http://schemas.openxmlformats.org/officeDocument/2006/customXml" ds:itemID="{12CCD743-C416-4A28-A811-4C4B05085F11}">
  <ds:schemaRefs>
    <ds:schemaRef ds:uri="http://schemas.openxmlformats.org/officeDocument/2006/bibliography"/>
  </ds:schemaRefs>
</ds:datastoreItem>
</file>

<file path=customXml/itemProps2.xml><?xml version="1.0" encoding="utf-8"?>
<ds:datastoreItem xmlns:ds="http://schemas.openxmlformats.org/officeDocument/2006/customXml" ds:itemID="{A9C5EF18-51F4-4991-995D-9EDB6E19666F}"/>
</file>

<file path=customXml/itemProps3.xml><?xml version="1.0" encoding="utf-8"?>
<ds:datastoreItem xmlns:ds="http://schemas.openxmlformats.org/officeDocument/2006/customXml" ds:itemID="{3C6D6F9A-C68D-4056-A6CC-737C4C22C8B3}"/>
</file>

<file path=customXml/itemProps4.xml><?xml version="1.0" encoding="utf-8"?>
<ds:datastoreItem xmlns:ds="http://schemas.openxmlformats.org/officeDocument/2006/customXml" ds:itemID="{A89D5660-D31C-4C36-9E75-7CE87859B36E}"/>
</file>

<file path=customXml/itemProps5.xml><?xml version="1.0" encoding="utf-8"?>
<ds:datastoreItem xmlns:ds="http://schemas.openxmlformats.org/officeDocument/2006/customXml" ds:itemID="{064761A9-61BF-43F1-9BB1-B289E489BA48}"/>
</file>

<file path=docProps/app.xml><?xml version="1.0" encoding="utf-8"?>
<Properties xmlns="http://schemas.openxmlformats.org/officeDocument/2006/extended-properties" xmlns:vt="http://schemas.openxmlformats.org/officeDocument/2006/docPropsVTypes">
  <Template>Normal</Template>
  <TotalTime>3</TotalTime>
  <Pages>1</Pages>
  <Words>912</Words>
  <Characters>5202</Characters>
  <Application>Microsoft Office Word</Application>
  <DocSecurity>0</DocSecurity>
  <Lines>43</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DIGURED</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Ljerka Pezer</dc:creator>
  <cp:lastModifiedBy>Snježana Zdjelar</cp:lastModifiedBy>
  <cp:revision>2</cp:revision>
  <cp:lastPrinted>2023-02-09T08:56:00Z</cp:lastPrinted>
  <dcterms:created xsi:type="dcterms:W3CDTF">2023-03-10T09:17:00Z</dcterms:created>
  <dcterms:modified xsi:type="dcterms:W3CDTF">2023-03-10T09:17:00Z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9cb10e61-6a97-4ba9-8194-d79ed01f19a2</vt:lpwstr>
  </property>
</Properties>
</file>