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5602A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D64AE2">
        <w:rPr>
          <w:rFonts w:ascii="Times New Roman" w:eastAsia="Arial Unicode MS" w:hAnsi="Times New Roman" w:cs="Times New Roman"/>
          <w:noProof/>
          <w:sz w:val="24"/>
          <w:szCs w:val="24"/>
          <w:bdr w:val="nil"/>
          <w:lang w:eastAsia="hr-HR"/>
        </w:rPr>
        <w:drawing>
          <wp:inline distT="0" distB="0" distL="0" distR="0" wp14:anchorId="662B5382" wp14:editId="272F89A1">
            <wp:extent cx="501650" cy="685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1ABF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168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bdr w:val="nil"/>
          <w:lang w:val="en-US"/>
        </w:rPr>
      </w:pPr>
      <w:r w:rsidRPr="00D64AE2">
        <w:rPr>
          <w:rFonts w:ascii="Times New Roman" w:eastAsia="Arial Unicode MS" w:hAnsi="Times New Roman" w:cs="Times New Roman"/>
          <w:sz w:val="28"/>
          <w:szCs w:val="24"/>
          <w:bdr w:val="nil"/>
          <w:lang w:val="en-US"/>
        </w:rPr>
        <w:t>VLADA REPUBLIKE HRVATSKE</w:t>
      </w:r>
    </w:p>
    <w:p w14:paraId="238A1C61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046F8CFC" w14:textId="77777777" w:rsidR="00D64AE2" w:rsidRPr="00D64AE2" w:rsidRDefault="00D64AE2" w:rsidP="00986E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64" w:firstLine="708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D64AE2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Zagreb, </w:t>
      </w:r>
      <w:r w:rsidR="00D9389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6.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 w:rsidR="00986EF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svibnj</w:t>
      </w:r>
      <w:r w:rsidR="00D93898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</w:t>
      </w:r>
      <w:r w:rsidR="00986EF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2021.       </w:t>
      </w:r>
    </w:p>
    <w:p w14:paraId="4680478F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424612A3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1545E151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34E19BB2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D64AE2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64AE2" w:rsidRPr="00D64AE2" w14:paraId="2C872C33" w14:textId="77777777" w:rsidTr="00AE679D">
        <w:tc>
          <w:tcPr>
            <w:tcW w:w="1951" w:type="dxa"/>
            <w:hideMark/>
          </w:tcPr>
          <w:p w14:paraId="4E1EC924" w14:textId="77777777" w:rsidR="00D64AE2" w:rsidRPr="00D64AE2" w:rsidRDefault="00D64AE2" w:rsidP="00D64A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right"/>
              <w:rPr>
                <w:rFonts w:eastAsia="Arial Unicode MS"/>
                <w:sz w:val="24"/>
                <w:szCs w:val="24"/>
                <w:bdr w:val="nil"/>
                <w:lang w:val="en-US" w:eastAsia="hr-HR"/>
              </w:rPr>
            </w:pPr>
            <w:r w:rsidRPr="00D64AE2">
              <w:rPr>
                <w:rFonts w:eastAsia="Arial Unicode MS"/>
                <w:sz w:val="24"/>
                <w:szCs w:val="24"/>
                <w:bdr w:val="nil"/>
                <w:lang w:val="en-US" w:eastAsia="hr-HR"/>
              </w:rPr>
              <w:t xml:space="preserve"> </w:t>
            </w:r>
            <w:r w:rsidRPr="00D64AE2">
              <w:rPr>
                <w:rFonts w:eastAsia="Arial Unicode MS"/>
                <w:b/>
                <w:smallCaps/>
                <w:sz w:val="24"/>
                <w:szCs w:val="24"/>
                <w:bdr w:val="nil"/>
                <w:lang w:val="en-US" w:eastAsia="hr-HR"/>
              </w:rPr>
              <w:t>Predlagatelj</w:t>
            </w:r>
            <w:r w:rsidRPr="00D64AE2">
              <w:rPr>
                <w:rFonts w:eastAsia="Arial Unicode MS"/>
                <w:b/>
                <w:sz w:val="24"/>
                <w:szCs w:val="24"/>
                <w:bdr w:val="nil"/>
                <w:lang w:val="en-US" w:eastAsia="hr-HR"/>
              </w:rPr>
              <w:t>:</w:t>
            </w:r>
          </w:p>
        </w:tc>
        <w:tc>
          <w:tcPr>
            <w:tcW w:w="7229" w:type="dxa"/>
            <w:hideMark/>
          </w:tcPr>
          <w:p w14:paraId="0E173CE1" w14:textId="77777777" w:rsidR="00D64AE2" w:rsidRPr="00D64AE2" w:rsidRDefault="00D64AE2" w:rsidP="00D64A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rPr>
                <w:rFonts w:eastAsia="Arial Unicode MS"/>
                <w:sz w:val="24"/>
                <w:szCs w:val="24"/>
                <w:bdr w:val="nil"/>
                <w:lang w:val="en-US" w:eastAsia="hr-HR"/>
              </w:rPr>
            </w:pPr>
            <w:r w:rsidRPr="00D64AE2">
              <w:rPr>
                <w:rFonts w:eastAsia="Arial Unicode MS"/>
                <w:sz w:val="24"/>
                <w:szCs w:val="24"/>
                <w:bdr w:val="nil"/>
                <w:lang w:val="en-US" w:eastAsia="hr-HR"/>
              </w:rPr>
              <w:t xml:space="preserve">Ministarstvo </w:t>
            </w:r>
            <w:r>
              <w:rPr>
                <w:rFonts w:eastAsia="Arial Unicode MS"/>
                <w:sz w:val="24"/>
                <w:szCs w:val="24"/>
                <w:bdr w:val="nil"/>
                <w:lang w:val="en-US" w:eastAsia="hr-HR"/>
              </w:rPr>
              <w:t xml:space="preserve">gospodarstva i održivog razvoja </w:t>
            </w:r>
          </w:p>
        </w:tc>
      </w:tr>
    </w:tbl>
    <w:p w14:paraId="58B77DA9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D64AE2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64AE2" w:rsidRPr="00D64AE2" w14:paraId="0B91623A" w14:textId="77777777" w:rsidTr="00AE679D">
        <w:tc>
          <w:tcPr>
            <w:tcW w:w="1951" w:type="dxa"/>
            <w:hideMark/>
          </w:tcPr>
          <w:p w14:paraId="125CB422" w14:textId="77777777" w:rsidR="00D64AE2" w:rsidRPr="00D64AE2" w:rsidRDefault="00D64AE2" w:rsidP="00D64A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right"/>
              <w:rPr>
                <w:rFonts w:eastAsia="Arial Unicode MS"/>
                <w:sz w:val="24"/>
                <w:szCs w:val="24"/>
                <w:bdr w:val="nil"/>
                <w:lang w:val="en-US" w:eastAsia="hr-HR"/>
              </w:rPr>
            </w:pPr>
            <w:r w:rsidRPr="00D64AE2">
              <w:rPr>
                <w:rFonts w:eastAsia="Arial Unicode MS"/>
                <w:b/>
                <w:smallCaps/>
                <w:sz w:val="24"/>
                <w:szCs w:val="24"/>
                <w:bdr w:val="nil"/>
                <w:lang w:val="en-US" w:eastAsia="hr-HR"/>
              </w:rPr>
              <w:t>Predmet</w:t>
            </w:r>
            <w:r w:rsidRPr="00D64AE2">
              <w:rPr>
                <w:rFonts w:eastAsia="Arial Unicode MS"/>
                <w:b/>
                <w:sz w:val="24"/>
                <w:szCs w:val="24"/>
                <w:bdr w:val="nil"/>
                <w:lang w:val="en-US" w:eastAsia="hr-HR"/>
              </w:rPr>
              <w:t>:</w:t>
            </w:r>
          </w:p>
        </w:tc>
        <w:tc>
          <w:tcPr>
            <w:tcW w:w="7229" w:type="dxa"/>
            <w:hideMark/>
          </w:tcPr>
          <w:p w14:paraId="097739DF" w14:textId="77777777" w:rsidR="00D64AE2" w:rsidRPr="00D64AE2" w:rsidRDefault="002A69D6" w:rsidP="00D64A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hr-HR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hr-HR"/>
              </w:rPr>
              <w:t>Prijedlog o</w:t>
            </w:r>
            <w:r w:rsidR="00D64AE2" w:rsidRPr="00D64AE2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hr-HR"/>
              </w:rPr>
              <w:t>dluke o osiguranju novčane pomoći za nabavu kondenzacijskih bojlera i kondenzacijs</w:t>
            </w:r>
            <w:r w:rsidR="00521925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hr-HR"/>
              </w:rPr>
              <w:t>kih kotlova u zgradama oštećenima</w:t>
            </w:r>
            <w:r w:rsidR="00D64AE2" w:rsidRPr="00D64AE2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hr-HR"/>
              </w:rPr>
              <w:t xml:space="preserve"> potresom </w:t>
            </w:r>
          </w:p>
          <w:p w14:paraId="3DF3D85C" w14:textId="77777777" w:rsidR="00D64AE2" w:rsidRPr="00D64AE2" w:rsidRDefault="00D64AE2" w:rsidP="00D64A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bCs/>
                <w:color w:val="000000"/>
                <w:sz w:val="24"/>
                <w:szCs w:val="24"/>
                <w:u w:color="000000"/>
                <w:bdr w:val="nil"/>
                <w:lang w:eastAsia="hr-HR"/>
              </w:rPr>
            </w:pPr>
          </w:p>
          <w:p w14:paraId="4EC00BAD" w14:textId="77777777" w:rsidR="00D64AE2" w:rsidRPr="00D64AE2" w:rsidRDefault="00D64AE2" w:rsidP="00D64A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/>
                <w:sz w:val="24"/>
                <w:szCs w:val="24"/>
                <w:bdr w:val="nil"/>
                <w:lang w:val="en-US" w:eastAsia="hr-HR"/>
              </w:rPr>
            </w:pPr>
          </w:p>
          <w:p w14:paraId="388CC5EA" w14:textId="77777777" w:rsidR="00D64AE2" w:rsidRPr="00D64AE2" w:rsidRDefault="00D64AE2" w:rsidP="00D64A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/>
                <w:sz w:val="24"/>
                <w:szCs w:val="24"/>
                <w:bdr w:val="nil"/>
                <w:lang w:val="en-US" w:eastAsia="hr-HR"/>
              </w:rPr>
            </w:pPr>
          </w:p>
        </w:tc>
      </w:tr>
    </w:tbl>
    <w:p w14:paraId="6371F1BB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255388A6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10AE097F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7FAF01A8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77DF96E5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57ACBB9D" w14:textId="77777777" w:rsidR="00D64AE2" w:rsidRPr="00D64AE2" w:rsidRDefault="00D64AE2" w:rsidP="00D64AE2">
      <w:pPr>
        <w:tabs>
          <w:tab w:val="center" w:pos="4536"/>
          <w:tab w:val="right" w:pos="9072"/>
        </w:tabs>
        <w:spacing w:after="0" w:line="240" w:lineRule="auto"/>
        <w:rPr>
          <w:rFonts w:ascii="Helvetica Neue" w:eastAsia="Helvetica Neue" w:hAnsi="Helvetica Neue" w:cs="Times New Roman"/>
        </w:rPr>
      </w:pPr>
    </w:p>
    <w:p w14:paraId="18A64995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3E61A0E9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4266E4EF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006979F2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6977F993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3AAE733E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5187D688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633E0468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5D3C044A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627D640C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7F74000A" w14:textId="77777777" w:rsidR="00D64AE2" w:rsidRPr="00D64AE2" w:rsidRDefault="00D64AE2" w:rsidP="00D64A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14:paraId="20327E1D" w14:textId="77777777" w:rsidR="00D64AE2" w:rsidRDefault="00D64AE2" w:rsidP="00D64AE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Helvetica Neue" w:hAnsi="Times New Roman" w:cs="Times New Roman"/>
          <w:color w:val="404040"/>
          <w:spacing w:val="20"/>
          <w:sz w:val="20"/>
        </w:rPr>
      </w:pPr>
      <w:r w:rsidRPr="00D64AE2">
        <w:rPr>
          <w:rFonts w:ascii="Times New Roman" w:eastAsia="Helvetica Neue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C1CE963" w14:textId="77777777" w:rsidR="002C7197" w:rsidRPr="00D64AE2" w:rsidRDefault="002C7197" w:rsidP="00D64AE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Helvetica Neue" w:hAnsi="Times New Roman" w:cs="Times New Roman"/>
          <w:color w:val="404040"/>
          <w:spacing w:val="20"/>
          <w:sz w:val="20"/>
        </w:rPr>
      </w:pPr>
    </w:p>
    <w:p w14:paraId="0C32666A" w14:textId="77777777" w:rsidR="00D93898" w:rsidRPr="00D93898" w:rsidRDefault="00D93898" w:rsidP="00D93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8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048FB61F" w14:textId="77777777" w:rsidR="00D93898" w:rsidRDefault="00D93898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A6CED" w14:textId="77777777" w:rsidR="00D93898" w:rsidRDefault="00D93898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17345" w14:textId="77777777" w:rsidR="00D93898" w:rsidRDefault="00D93898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02098" w14:textId="5E03660F" w:rsidR="00684FC9" w:rsidRPr="00684FC9" w:rsidRDefault="00684FC9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Na temelju članka 1., članka 8. i članka 31. stavka 2. Zakona o Vladi Republike Hrvatske („Narodne novine“, broj 150/11</w:t>
      </w:r>
      <w:r w:rsidR="00FC3A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, 119/14</w:t>
      </w:r>
      <w:r w:rsidR="00FC3A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, 93/16</w:t>
      </w:r>
      <w:r w:rsidR="00FC3A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i 116/18</w:t>
      </w:r>
      <w:r w:rsidR="00FC3A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), Vlada Republike Hrvatske je na sjednici održanoj ________ donijela</w:t>
      </w:r>
    </w:p>
    <w:p w14:paraId="061F2AE2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D4505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2BD7CF3" w14:textId="77777777" w:rsid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14:paraId="1A6F4F98" w14:textId="77777777" w:rsidR="00D93898" w:rsidRPr="00684FC9" w:rsidRDefault="00D93898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D417A" w14:textId="77777777" w:rsidR="00684FC9" w:rsidRPr="00D93898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898">
        <w:rPr>
          <w:rFonts w:ascii="Times New Roman" w:eastAsia="Times New Roman" w:hAnsi="Times New Roman" w:cs="Times New Roman"/>
          <w:b/>
          <w:sz w:val="24"/>
          <w:szCs w:val="24"/>
        </w:rPr>
        <w:t>o osiguranju novčane pomoći za nabavu kondenzacijskih bojlera i kondenzacijs</w:t>
      </w:r>
      <w:r w:rsidR="000E2152" w:rsidRPr="00D93898">
        <w:rPr>
          <w:rFonts w:ascii="Times New Roman" w:eastAsia="Times New Roman" w:hAnsi="Times New Roman" w:cs="Times New Roman"/>
          <w:b/>
          <w:sz w:val="24"/>
          <w:szCs w:val="24"/>
        </w:rPr>
        <w:t>kih kotlova u zgradama oštećenima</w:t>
      </w:r>
      <w:r w:rsidRPr="00D93898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</w:p>
    <w:p w14:paraId="1DD5B532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950AC5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CAE59C" w14:textId="77777777" w:rsid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2CD7546F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EFA18" w14:textId="77777777" w:rsidR="00684FC9" w:rsidRPr="00684FC9" w:rsidRDefault="00684FC9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5669377"/>
      <w:r w:rsidRPr="00684FC9">
        <w:rPr>
          <w:rFonts w:ascii="Times New Roman" w:eastAsia="Times New Roman" w:hAnsi="Times New Roman" w:cs="Times New Roman"/>
          <w:sz w:val="24"/>
          <w:szCs w:val="24"/>
        </w:rPr>
        <w:t>Ovom Odlukom uređuje se osiguranje novčane pomoći Fonda za zaštitu okoliša i energetsku učinkovitost (u daljnjem tekstu: Fond) u svrhu nabave kondenzacijskih bojlera i kondenzacijskih kotlova u zgradama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na području Zagreba, Zagrebačke županije</w:t>
      </w:r>
      <w:r w:rsidR="000327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Krapinsko-zagorske županije</w:t>
      </w:r>
      <w:r w:rsidR="00032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273F" w:rsidRPr="0003273F">
        <w:rPr>
          <w:rFonts w:ascii="Times New Roman" w:eastAsia="Times New Roman" w:hAnsi="Times New Roman" w:cs="Times New Roman"/>
          <w:sz w:val="24"/>
          <w:szCs w:val="24"/>
        </w:rPr>
        <w:t>Sisačko-moslavačke županije i Karlovačke županije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2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oštećenim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potres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22. ožujka 2020. </w:t>
      </w:r>
      <w:r w:rsidR="00720E93">
        <w:rPr>
          <w:rFonts w:ascii="Times New Roman" w:eastAsia="Times New Roman" w:hAnsi="Times New Roman" w:cs="Times New Roman"/>
          <w:sz w:val="24"/>
          <w:szCs w:val="24"/>
        </w:rPr>
        <w:t>te 28. i 29. prosinca 2020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2E5D4768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92EB5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1ABFF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4EC03219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EC877" w14:textId="77777777" w:rsidR="00684FC9" w:rsidRPr="00684FC9" w:rsidRDefault="00684FC9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Financijska sredstva potrebna za provedbu ove Odluke u iznosu od 20.000.000,00 kuna za 2021. i 5.000.000,00 kuna za 2022. osigurana su u Financijskom planu Fonda za zaštitu okoliša i energetsku učinkovitost za 2021. godinu s projekcijama za 2022. i 2023. godinu na aktivnosti K200038 Program nabave kondenzacijskih bojlera, dok će se sredstva u iznosu od 7.000.000,00 kuna osigurati Odlukom o raspodjeli rezultata i načinu korište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nja viška prihoda u 2021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6D5FD5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027014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4292994A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F868D" w14:textId="77777777" w:rsidR="00684FC9" w:rsidRDefault="00A37FCD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Sredstvima iz točke II. o</w:t>
      </w:r>
      <w:r w:rsidR="00684FC9" w:rsidRPr="00684FC9">
        <w:rPr>
          <w:rFonts w:ascii="Times New Roman" w:eastAsia="Times New Roman" w:hAnsi="Times New Roman" w:cs="Times New Roman"/>
          <w:sz w:val="24"/>
          <w:szCs w:val="24"/>
        </w:rPr>
        <w:t>ve Odluke nadoknadit će se vlasnicima/suvlasnicima oštećenih zgrada, stanova i obiteljskih kuća 80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FC9" w:rsidRPr="00684FC9">
        <w:rPr>
          <w:rFonts w:ascii="Times New Roman" w:eastAsia="Times New Roman" w:hAnsi="Times New Roman" w:cs="Times New Roman"/>
          <w:sz w:val="24"/>
          <w:szCs w:val="24"/>
        </w:rPr>
        <w:t>% opravdanih troškova:</w:t>
      </w:r>
    </w:p>
    <w:p w14:paraId="27A97A75" w14:textId="77777777" w:rsidR="00D93898" w:rsidRPr="00684FC9" w:rsidRDefault="00D93898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BACED" w14:textId="77777777" w:rsidR="00684FC9" w:rsidRPr="00684FC9" w:rsidRDefault="00D93898" w:rsidP="00684F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84FC9" w:rsidRPr="00684FC9">
        <w:rPr>
          <w:rFonts w:ascii="Times New Roman" w:eastAsia="Times New Roman" w:hAnsi="Times New Roman" w:cs="Times New Roman"/>
          <w:sz w:val="24"/>
          <w:szCs w:val="24"/>
        </w:rPr>
        <w:t>upnje kondenzacijskih bojlera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FC9" w:rsidRPr="00684FC9">
        <w:rPr>
          <w:rFonts w:ascii="Times New Roman" w:eastAsia="Times New Roman" w:hAnsi="Times New Roman" w:cs="Times New Roman"/>
          <w:sz w:val="24"/>
          <w:szCs w:val="24"/>
        </w:rPr>
        <w:t xml:space="preserve"> vlasnicima/suvlasnici</w:t>
      </w:r>
      <w:r>
        <w:rPr>
          <w:rFonts w:ascii="Times New Roman" w:eastAsia="Times New Roman" w:hAnsi="Times New Roman" w:cs="Times New Roman"/>
          <w:sz w:val="24"/>
          <w:szCs w:val="24"/>
        </w:rPr>
        <w:t>ma (fizičkim osobama-građanima)</w:t>
      </w:r>
      <w:r w:rsidR="00684FC9" w:rsidRPr="00684FC9">
        <w:rPr>
          <w:rFonts w:ascii="Times New Roman" w:eastAsia="Times New Roman" w:hAnsi="Times New Roman" w:cs="Times New Roman"/>
          <w:sz w:val="24"/>
          <w:szCs w:val="24"/>
        </w:rPr>
        <w:t xml:space="preserve"> stanova i obiteljskih kuća s pojedinačnim etažnim bojlerima,</w:t>
      </w:r>
    </w:p>
    <w:p w14:paraId="3FB5D272" w14:textId="77777777" w:rsidR="00684FC9" w:rsidRPr="00684FC9" w:rsidRDefault="00D93898" w:rsidP="00684F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84FC9" w:rsidRPr="00684FC9">
        <w:rPr>
          <w:rFonts w:ascii="Times New Roman" w:eastAsia="Times New Roman" w:hAnsi="Times New Roman" w:cs="Times New Roman"/>
          <w:sz w:val="24"/>
          <w:szCs w:val="24"/>
        </w:rPr>
        <w:t xml:space="preserve">upnje kondenzacijskih kotlova kojima se zamjenjuju postojeći plinski kotlovi koji nisu kondenzacijski i to isključivo vlasnicima/suvlasnicima stambeno-poslovnih zgrada i višestambenih zgrada sa zajedničkim kotlovnicama koji su sukladno posebnom propisu zastupani po upravitelju zgrade. </w:t>
      </w:r>
    </w:p>
    <w:p w14:paraId="3D572ACB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17D3E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EA903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6DA6AABC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0D58D" w14:textId="77777777" w:rsidR="00684FC9" w:rsidRDefault="00684FC9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Sudjelovanje Fonda u opravdanim troškovima kupnje jednog kondenzacijskog bojlera po stambenoj jedinici ne može iznositi više od 8.000,00 kuna.</w:t>
      </w:r>
    </w:p>
    <w:p w14:paraId="0B3D4164" w14:textId="77777777" w:rsidR="00D93898" w:rsidRPr="00684FC9" w:rsidRDefault="00D93898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25186" w14:textId="77777777" w:rsidR="00684FC9" w:rsidRPr="00684FC9" w:rsidRDefault="00684FC9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Sudjelovanje Fonda u opravdanim troškovima kupnje jednog kondenzacijskog kotla po stanu/poslovnom prostoru ne može iznositi više od 4.500,00 kuna odnosno sudjelovanje Fonda ne može iznositi više od 300.000,00 kuna po jednoj višestambenoj odnosno stambeno-poslovnoj zgradi.</w:t>
      </w:r>
    </w:p>
    <w:p w14:paraId="1BFE645D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5CFFBB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4FCB6866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0E520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="00D93898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Prednost pri dodjeli sredstava sukladno obja</w:t>
      </w:r>
      <w:r w:rsidR="00A37FCD">
        <w:rPr>
          <w:rFonts w:ascii="Times New Roman" w:eastAsia="Times New Roman" w:hAnsi="Times New Roman" w:cs="Times New Roman"/>
          <w:sz w:val="24"/>
          <w:szCs w:val="24"/>
        </w:rPr>
        <w:t xml:space="preserve">vljenom javnom pozivu iz točke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VI. ove Odluke ostvarit će prijavitelji na Javni poziv Fonda za sufinanciranje kupnje kondenzacijskih bojlera u okviru mjera ugradnje u zgrade/obiteljske kuće koje su ošteć</w:t>
      </w:r>
      <w:r w:rsidR="00A37FCD">
        <w:rPr>
          <w:rFonts w:ascii="Times New Roman" w:eastAsia="Times New Roman" w:hAnsi="Times New Roman" w:cs="Times New Roman"/>
          <w:sz w:val="24"/>
          <w:szCs w:val="24"/>
        </w:rPr>
        <w:t>ene u potresu od 22. ožujka 2020.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, objavljen 10. lipnja 2020.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898" w:rsidRPr="00684FC9">
        <w:rPr>
          <w:rFonts w:ascii="Times New Roman" w:eastAsia="Times New Roman" w:hAnsi="Times New Roman" w:cs="Times New Roman"/>
          <w:sz w:val="24"/>
          <w:szCs w:val="24"/>
        </w:rPr>
        <w:t>KLASA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: 310-34/20-36/1, 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UR</w:t>
      </w:r>
      <w:r w:rsidR="00D93898" w:rsidRPr="00684FC9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: 563-04/45-20-1 (u daljnjem tekstu: Javni poziv) čija prijava je u cijelosti udovoljavala uvjetima Javnog poziva, ali nisu ostvarili pravo na sredstva Fonda zbog utroška raspoloživih sredstava.</w:t>
      </w:r>
    </w:p>
    <w:p w14:paraId="0B12CED3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53217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55AF9A75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C56F51" w14:textId="77777777" w:rsidR="00684FC9" w:rsidRPr="00684FC9" w:rsidRDefault="00684FC9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U svrhu provedbe ove Odluke zadužuje se Fond objaviti javni poziv za dodjelu sredstava iz točke II. ove Odluke.</w:t>
      </w:r>
    </w:p>
    <w:p w14:paraId="4D4C5715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5A69C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56A51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14:paraId="7B8C6F60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99C0CB" w14:textId="77777777" w:rsidR="00684FC9" w:rsidRPr="00684FC9" w:rsidRDefault="00684FC9" w:rsidP="00D93898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Ova Odluka stupa na snagu prvog</w:t>
      </w:r>
      <w:r w:rsidR="00D938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dana od dana objave u  „Narodnim novinama“.</w:t>
      </w:r>
    </w:p>
    <w:p w14:paraId="0685FC99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82CAF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70AC4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4EF33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  <w:t xml:space="preserve"> PREDSJEDNIK </w:t>
      </w:r>
    </w:p>
    <w:p w14:paraId="525943E1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8DEC19" w14:textId="77777777" w:rsidR="00D93898" w:rsidRPr="00684FC9" w:rsidRDefault="00D93898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7615B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mr. sc. Andrej Plenković</w:t>
      </w:r>
    </w:p>
    <w:p w14:paraId="604EDDF0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4CA52005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75CA45DE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73E9F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215A4609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D8CE1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263C4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A0961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6AA67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3F4EE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81B30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7DA46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DA777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E59C5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6B6BB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CE771" w14:textId="77777777" w:rsid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7CD23" w14:textId="77777777" w:rsidR="00684FC9" w:rsidRPr="00684FC9" w:rsidRDefault="00684FC9" w:rsidP="006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b/>
          <w:sz w:val="24"/>
          <w:szCs w:val="24"/>
        </w:rPr>
        <w:t>O B R A Z L O Ž E N J E</w:t>
      </w:r>
    </w:p>
    <w:p w14:paraId="0675B7EC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D841E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Dana 22. ožujka 2020. u 6:24 sati došlo je do snažnog potresa magnitude 5.5 prema Richteru s epicentrom 7 kilometra sjeverno od središta Zagreba (Markuševec) na dubini od 10 km, s posljedicom djelomičnog odnosno potpunog uništenja brojnih zgrada i građevina na području Grada Zagreba, Zagrebačke županije i Krapinsko-zagorske županije. </w:t>
      </w:r>
    </w:p>
    <w:p w14:paraId="20625342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0D53A" w14:textId="77777777" w:rsidR="00684FC9" w:rsidRPr="00684FC9" w:rsidRDefault="00A37FCD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  <w:r w:rsidR="00684FC9" w:rsidRPr="00684FC9">
        <w:rPr>
          <w:rFonts w:ascii="Times New Roman" w:eastAsia="Times New Roman" w:hAnsi="Times New Roman" w:cs="Times New Roman"/>
          <w:sz w:val="24"/>
          <w:szCs w:val="24"/>
        </w:rPr>
        <w:t xml:space="preserve"> je dana 7. svibnja 2020. donijela Odluku o osiguranju novčane pomoći za privremenu i nužnu zaštitu i popravak zgrada oštećenih potresom na području Grada Zagreba i okolice (Narodne novine</w:t>
      </w:r>
      <w:r>
        <w:rPr>
          <w:rFonts w:ascii="Times New Roman" w:eastAsia="Times New Roman" w:hAnsi="Times New Roman" w:cs="Times New Roman"/>
          <w:sz w:val="24"/>
          <w:szCs w:val="24"/>
        </w:rPr>
        <w:t>, broj</w:t>
      </w:r>
      <w:r w:rsidR="006C3F71">
        <w:rPr>
          <w:rFonts w:ascii="Times New Roman" w:eastAsia="Times New Roman" w:hAnsi="Times New Roman" w:cs="Times New Roman"/>
          <w:sz w:val="24"/>
          <w:szCs w:val="24"/>
        </w:rPr>
        <w:t xml:space="preserve"> 55/2</w:t>
      </w:r>
      <w:r w:rsidR="00684FC9" w:rsidRPr="00684FC9">
        <w:rPr>
          <w:rFonts w:ascii="Times New Roman" w:eastAsia="Times New Roman" w:hAnsi="Times New Roman" w:cs="Times New Roman"/>
          <w:sz w:val="24"/>
          <w:szCs w:val="24"/>
        </w:rPr>
        <w:t xml:space="preserve">0). Temeljem predmetne Odluke Fond za zaštitu okoliša i energetsku učinkovitost (u daljnjem tekstu: Fond) raspisao je javni poziv za financiranje kupnje kondenzacijskih bojlera kojima se zamjenjuju postojeći bojleri koji nisu kondenzacijski u visini 80% opravdanih troškova a maksimalno u iznosu do 8.000,00 kuna i to vlasnicima oštećenih zgrada, stanova i obiteljskih kuća. Fond je za provedbu spomenutog Javnog poziva osigurao sredstva u iznosu od 41.000.000,00 kuna. Javni poziv je zatvoren te su sredstva u potpunosti iskorištena međutim ista nisu bila dostatna za financiranje svih pristiglih prijava na Javni poziv. </w:t>
      </w:r>
    </w:p>
    <w:p w14:paraId="41A1127F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F78DD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Nadalje, dana 28. prosinca 2020. u 6:28 sati dogodio se jak potres s epicentrom kod Petrinje koji je</w:t>
      </w:r>
      <w:r w:rsidR="007E5063">
        <w:rPr>
          <w:rFonts w:ascii="Times New Roman" w:eastAsia="Times New Roman" w:hAnsi="Times New Roman" w:cs="Times New Roman"/>
          <w:sz w:val="24"/>
          <w:szCs w:val="24"/>
        </w:rPr>
        <w:t xml:space="preserve"> prethodio razornom potresu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29. prosinca 2020. u 12:19 sati s epicentrom 5 km jugozapadno od  Petrinje, magnitude 6,2 prema Richteru</w:t>
      </w:r>
      <w:r w:rsidR="001548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C9140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D0B5C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U svrhu nastavka aktivnosti te žurnije normalizacije života na područjima pogođenim potresima dana 22. ožujka te 28. i 29. prosinca 2020. kojom će se osigurati životni uvjeti najmanje na razini koju su građani imali prije nastupa potresa, u smislu osiguranja osnovnih stambenih preduvjeta u zgradama pogođenim potresom, ovom Odlukom uređuje se osiguranje novčane pomoći Fonda s ciljem nabave kondenzacijskih bojlera u zgradama oštećenima potresom na području Zagreba, Zagrebačke županije</w:t>
      </w:r>
      <w:r w:rsidR="000327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Krapinsko-zagorske županije</w:t>
      </w:r>
      <w:r w:rsidR="00032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273F" w:rsidRPr="0003273F">
        <w:rPr>
          <w:rFonts w:ascii="Times New Roman" w:eastAsia="Times New Roman" w:hAnsi="Times New Roman" w:cs="Times New Roman"/>
          <w:sz w:val="24"/>
          <w:szCs w:val="24"/>
        </w:rPr>
        <w:t>Sisačko-moslavačke županije i Karlovačke županije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698A5D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EDBF45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Radi provedbe ove Odluke Fond će raspisati novi javni poziv za nastavak sufinanciranja kupnje kondenzacij</w:t>
      </w:r>
      <w:r w:rsidR="004417AF">
        <w:rPr>
          <w:rFonts w:ascii="Times New Roman" w:eastAsia="Times New Roman" w:hAnsi="Times New Roman" w:cs="Times New Roman"/>
          <w:sz w:val="24"/>
          <w:szCs w:val="24"/>
        </w:rPr>
        <w:t xml:space="preserve">skih bojlera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vlasnicima/suvlasnicima (fizičkim osobama građanima) stanova i obiteljskih kuća s pojedinačnim etažnim bojlerima, koje su oštećene usred potresa dana 22. ožujka 2020., ali i one oštećene u kasnijem potre</w:t>
      </w:r>
      <w:r w:rsidR="00850465">
        <w:rPr>
          <w:rFonts w:ascii="Times New Roman" w:eastAsia="Times New Roman" w:hAnsi="Times New Roman" w:cs="Times New Roman"/>
          <w:sz w:val="24"/>
          <w:szCs w:val="24"/>
        </w:rPr>
        <w:t>su dana 28. i 29. prosinca 2020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. Također, novim javnim pozivom Fond planira sufinancirati i kupnju kondenzacijskih kotlova kojima se zamjenjuju postojeći plinski kotlovi koji nisu kondenzacijski i to isključivo vlasnicima/suvlasnicima stambeno-poslovnih zgrada i višestambenih zgrada sa zajedničkim kotlovnicama koji su sukladno posebnom propisu zastupani po upravitelju zgrade, u zgradama oštećenima u potresima dana 22. ožujka te 28. i 29. prosinca 2020. </w:t>
      </w:r>
    </w:p>
    <w:p w14:paraId="3BCF775C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2CE3B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Fond će predmetnim aktivnostima u zgrad</w:t>
      </w:r>
      <w:r w:rsidR="00986EF3">
        <w:rPr>
          <w:rFonts w:ascii="Times New Roman" w:eastAsia="Times New Roman" w:hAnsi="Times New Roman" w:cs="Times New Roman"/>
          <w:sz w:val="24"/>
          <w:szCs w:val="24"/>
        </w:rPr>
        <w:t xml:space="preserve">ama koje su oštećene u potresu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neposredno sudjelovati u jednoj od faza provedbe obnove, što predstavlja jedan od najviših prioriteta za građane zahvaćene štetom od potresa. </w:t>
      </w:r>
    </w:p>
    <w:p w14:paraId="4F4E6927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24CE18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Sudjelovanje Fonda u opravdanim troškovima kupnje jednog kondenzacijskog bojlera po stambenoj jedinici ne mogu iznositi više od 8.000,00 kuna.</w:t>
      </w:r>
      <w:r w:rsidR="00986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FC9">
        <w:rPr>
          <w:rFonts w:ascii="Times New Roman" w:eastAsia="Times New Roman" w:hAnsi="Times New Roman" w:cs="Times New Roman"/>
          <w:sz w:val="24"/>
          <w:szCs w:val="24"/>
        </w:rPr>
        <w:t>Sudjelovanje Fonda u opravdanim troškovima kupnje jednog kondenzacijskog kotla po stanu/poslovnom prostoru ne mogu iznositi više od 4.500,00 kuna odnosno više od 300.000,00 kuna po jednoj višestambenoj odnosno stambeno-poslovnoj zgradi.</w:t>
      </w:r>
    </w:p>
    <w:p w14:paraId="350328CA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09E74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 xml:space="preserve">Za nabavu kondenzacijskih bojlera i nabavu kondenzacijskih kotlova Fond je osigurao sredstva u iznosu od 20.000.000,00 kuna za 2021. godinu i 5.000.000,00 kuna za 2022. godinu u Financijskom planu za 2021. godinu s projekcijama za 2022. i 2023. godinu na aktivnosti K200038 Program nabave kondenzacijskih bojlera, dok će se sredstva u iznosu od 7.000.000,00 kuna osigurati Odlukom o raspodjeli rezultata i načinu korištenja viška prihoda u 2021. godini. </w:t>
      </w:r>
    </w:p>
    <w:p w14:paraId="2B0BB683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5886B" w14:textId="77777777" w:rsidR="00684FC9" w:rsidRPr="00684FC9" w:rsidRDefault="00684FC9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FC9">
        <w:rPr>
          <w:rFonts w:ascii="Times New Roman" w:eastAsia="Times New Roman" w:hAnsi="Times New Roman" w:cs="Times New Roman"/>
          <w:sz w:val="24"/>
          <w:szCs w:val="24"/>
        </w:rPr>
        <w:t>Slijedom navedenoga odlučeno je kao u izreci ove Odluke.</w:t>
      </w:r>
    </w:p>
    <w:p w14:paraId="012F5FFE" w14:textId="77777777" w:rsidR="00FE76A5" w:rsidRPr="00D64AE2" w:rsidRDefault="00FE76A5" w:rsidP="0068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76A5" w:rsidRPr="00D64AE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0787" w14:textId="77777777" w:rsidR="009B070B" w:rsidRDefault="009B070B" w:rsidP="00700A31">
      <w:pPr>
        <w:spacing w:after="0" w:line="240" w:lineRule="auto"/>
      </w:pPr>
      <w:r>
        <w:separator/>
      </w:r>
    </w:p>
  </w:endnote>
  <w:endnote w:type="continuationSeparator" w:id="0">
    <w:p w14:paraId="296F9EAF" w14:textId="77777777" w:rsidR="009B070B" w:rsidRDefault="009B070B" w:rsidP="00700A31">
      <w:pPr>
        <w:spacing w:after="0" w:line="240" w:lineRule="auto"/>
      </w:pPr>
      <w:r>
        <w:continuationSeparator/>
      </w:r>
    </w:p>
  </w:endnote>
  <w:endnote w:type="continuationNotice" w:id="1">
    <w:p w14:paraId="04C4E7C6" w14:textId="77777777" w:rsidR="009B070B" w:rsidRDefault="009B0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BF7D" w14:textId="77777777" w:rsidR="00D66CCE" w:rsidRPr="00BE6284" w:rsidRDefault="00BE6284" w:rsidP="00BE6284">
    <w:pPr>
      <w:pStyle w:val="Footer"/>
      <w:jc w:val="right"/>
    </w:pPr>
    <w:r>
      <w:rPr>
        <w:rFonts w:ascii="Arial" w:hAnsi="Arial" w:cs="Arial"/>
        <w:color w:val="FF0000"/>
      </w:rPr>
      <w:fldChar w:fldCharType="begin" w:fldLock="1"/>
    </w:r>
    <w:r>
      <w:rPr>
        <w:rFonts w:ascii="Arial" w:hAnsi="Arial" w:cs="Arial"/>
        <w:color w:val="FF0000"/>
      </w:rPr>
      <w:instrText xml:space="preserve"> DOCPROPERTY bjFooterEvenPageDocProperty \* MERGEFORMAT </w:instrText>
    </w:r>
    <w:r>
      <w:rPr>
        <w:rFonts w:ascii="Arial" w:hAnsi="Arial" w:cs="Arial"/>
        <w:color w:val="FF0000"/>
      </w:rPr>
      <w:fldChar w:fldCharType="separate"/>
    </w:r>
    <w:r w:rsidRPr="005C69A9">
      <w:rPr>
        <w:i/>
        <w:color w:val="000000"/>
        <w:sz w:val="20"/>
        <w:szCs w:val="20"/>
      </w:rPr>
      <w:t>Stupanj klasifikacije:</w:t>
    </w:r>
    <w:r w:rsidRPr="005C69A9">
      <w:rPr>
        <w:color w:val="000000"/>
        <w:sz w:val="20"/>
        <w:szCs w:val="20"/>
      </w:rPr>
      <w:t xml:space="preserve"> </w:t>
    </w:r>
    <w:r w:rsidRPr="005C69A9">
      <w:rPr>
        <w:rFonts w:ascii="Tahoma" w:hAnsi="Tahoma" w:cs="Tahoma"/>
        <w:b/>
        <w:color w:val="FF8000"/>
        <w:sz w:val="20"/>
        <w:szCs w:val="20"/>
      </w:rPr>
      <w:t>INTERNO</w:t>
    </w:r>
    <w:r>
      <w:rPr>
        <w:rFonts w:ascii="Arial" w:hAnsi="Arial" w:cs="Arial"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591774"/>
      <w:docPartObj>
        <w:docPartGallery w:val="Page Numbers (Bottom of Page)"/>
        <w:docPartUnique/>
      </w:docPartObj>
    </w:sdtPr>
    <w:sdtEndPr/>
    <w:sdtContent>
      <w:p w14:paraId="496782EF" w14:textId="1DF22C55" w:rsidR="00700A31" w:rsidRDefault="00700A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5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8F97" w14:textId="77777777" w:rsidR="00D66CCE" w:rsidRPr="00BE6284" w:rsidRDefault="00BE6284" w:rsidP="00BE6284">
    <w:pPr>
      <w:pStyle w:val="Footer"/>
      <w:jc w:val="right"/>
    </w:pPr>
    <w:r>
      <w:rPr>
        <w:rFonts w:ascii="Arial" w:hAnsi="Arial" w:cs="Arial"/>
        <w:color w:val="FF0000"/>
      </w:rPr>
      <w:fldChar w:fldCharType="begin" w:fldLock="1"/>
    </w:r>
    <w:r>
      <w:rPr>
        <w:rFonts w:ascii="Arial" w:hAnsi="Arial" w:cs="Arial"/>
        <w:color w:val="FF0000"/>
      </w:rPr>
      <w:instrText xml:space="preserve"> DOCPROPERTY bjFooterFirstPageDocProperty \* MERGEFORMAT </w:instrText>
    </w:r>
    <w:r>
      <w:rPr>
        <w:rFonts w:ascii="Arial" w:hAnsi="Arial" w:cs="Arial"/>
        <w:color w:val="FF0000"/>
      </w:rPr>
      <w:fldChar w:fldCharType="separate"/>
    </w:r>
    <w:r w:rsidRPr="005C69A9">
      <w:rPr>
        <w:i/>
        <w:color w:val="000000"/>
        <w:sz w:val="20"/>
        <w:szCs w:val="20"/>
      </w:rPr>
      <w:t>Stupanj klasifikacije:</w:t>
    </w:r>
    <w:r w:rsidRPr="005C69A9">
      <w:rPr>
        <w:color w:val="000000"/>
        <w:sz w:val="20"/>
        <w:szCs w:val="20"/>
      </w:rPr>
      <w:t xml:space="preserve"> </w:t>
    </w:r>
    <w:r w:rsidRPr="005C69A9">
      <w:rPr>
        <w:rFonts w:ascii="Tahoma" w:hAnsi="Tahoma" w:cs="Tahoma"/>
        <w:b/>
        <w:color w:val="FF8000"/>
        <w:sz w:val="20"/>
        <w:szCs w:val="20"/>
      </w:rPr>
      <w:t>INTERNO</w:t>
    </w:r>
    <w:r>
      <w:rPr>
        <w:rFonts w:ascii="Arial" w:hAnsi="Arial" w:cs="Arial"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4EAD" w14:textId="77777777" w:rsidR="009B070B" w:rsidRDefault="009B070B" w:rsidP="00700A31">
      <w:pPr>
        <w:spacing w:after="0" w:line="240" w:lineRule="auto"/>
      </w:pPr>
      <w:r>
        <w:separator/>
      </w:r>
    </w:p>
  </w:footnote>
  <w:footnote w:type="continuationSeparator" w:id="0">
    <w:p w14:paraId="20B50CE1" w14:textId="77777777" w:rsidR="009B070B" w:rsidRDefault="009B070B" w:rsidP="00700A31">
      <w:pPr>
        <w:spacing w:after="0" w:line="240" w:lineRule="auto"/>
      </w:pPr>
      <w:r>
        <w:continuationSeparator/>
      </w:r>
    </w:p>
  </w:footnote>
  <w:footnote w:type="continuationNotice" w:id="1">
    <w:p w14:paraId="254A3042" w14:textId="77777777" w:rsidR="009B070B" w:rsidRDefault="009B0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EC97" w14:textId="77777777" w:rsidR="00FE76A5" w:rsidRDefault="00FE76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E1A421" wp14:editId="5A8DD95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7620"/>
              <wp:wrapSquare wrapText="bothSides"/>
              <wp:docPr id="2" name="Tekstni okvir 2" descr="Stupanj klasifikacije: NEKLASIFICIRA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83FA53" w14:textId="77777777" w:rsidR="00FE76A5" w:rsidRPr="00FE76A5" w:rsidRDefault="00FE76A5">
                          <w:pPr>
                            <w:rPr>
                              <w:rFonts w:ascii="Times New Roman" w:eastAsia="Times New Roman" w:hAnsi="Times New Roman" w:cs="Times New Roman"/>
                              <w:color w:val="317100"/>
                              <w:sz w:val="20"/>
                              <w:szCs w:val="20"/>
                            </w:rPr>
                          </w:pPr>
                          <w:r w:rsidRPr="00FE76A5">
                            <w:rPr>
                              <w:rFonts w:ascii="Times New Roman" w:eastAsia="Times New Roman" w:hAnsi="Times New Roman" w:cs="Times New Roman"/>
                              <w:color w:val="317100"/>
                              <w:sz w:val="20"/>
                              <w:szCs w:val="20"/>
                            </w:rPr>
                            <w:t>Stupanj klasifikacije: NEKLASIFICIRANO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E1A42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Stupanj klasifikacije: NEKLASIFICIRA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" filled="f" stroked="f">
              <v:textbox style="mso-fit-shape-to-text:t" inset="5pt,0,0,0">
                <w:txbxContent>
                  <w:p w:rsidR="00FE76A5" w:rsidRPr="00FE76A5" w:rsidRDefault="00FE76A5">
                    <w:pPr>
                      <w:rPr>
                        <w:rFonts w:ascii="Times New Roman" w:eastAsia="Times New Roman" w:hAnsi="Times New Roman" w:cs="Times New Roman"/>
                        <w:color w:val="317100"/>
                        <w:sz w:val="20"/>
                        <w:szCs w:val="20"/>
                      </w:rPr>
                    </w:pPr>
                    <w:r w:rsidRPr="00FE76A5">
                      <w:rPr>
                        <w:rFonts w:ascii="Times New Roman" w:eastAsia="Times New Roman" w:hAnsi="Times New Roman" w:cs="Times New Roman"/>
                        <w:color w:val="317100"/>
                        <w:sz w:val="20"/>
                        <w:szCs w:val="20"/>
                      </w:rPr>
                      <w:t>Stupanj klasifikacije: NEKLASIFICIRANO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AF86" w14:textId="77777777" w:rsidR="00FE76A5" w:rsidRDefault="00FE76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824DF9" wp14:editId="123BEF9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7620"/>
              <wp:wrapSquare wrapText="bothSides"/>
              <wp:docPr id="1" name="Tekstni okvir 1" descr="Stupanj klasifikacije: NEKLASIFICIRA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8CDDE1" w14:textId="77777777" w:rsidR="00FE76A5" w:rsidRPr="00FE76A5" w:rsidRDefault="00FE76A5">
                          <w:pPr>
                            <w:rPr>
                              <w:rFonts w:ascii="Times New Roman" w:eastAsia="Times New Roman" w:hAnsi="Times New Roman" w:cs="Times New Roman"/>
                              <w:color w:val="317100"/>
                              <w:sz w:val="20"/>
                              <w:szCs w:val="20"/>
                            </w:rPr>
                          </w:pPr>
                          <w:r w:rsidRPr="00FE76A5">
                            <w:rPr>
                              <w:rFonts w:ascii="Times New Roman" w:eastAsia="Times New Roman" w:hAnsi="Times New Roman" w:cs="Times New Roman"/>
                              <w:color w:val="317100"/>
                              <w:sz w:val="20"/>
                              <w:szCs w:val="20"/>
                            </w:rPr>
                            <w:t>Stupanj klasifikacije: NEKLASIFICIRANO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24DF9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alt="Stupanj klasifikacije: NEKLASIFICIRA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" filled="f" stroked="f">
              <v:textbox style="mso-fit-shape-to-text:t" inset="5pt,0,0,0">
                <w:txbxContent>
                  <w:p w:rsidR="00FE76A5" w:rsidRPr="00FE76A5" w:rsidRDefault="00FE76A5">
                    <w:pPr>
                      <w:rPr>
                        <w:rFonts w:ascii="Times New Roman" w:eastAsia="Times New Roman" w:hAnsi="Times New Roman" w:cs="Times New Roman"/>
                        <w:color w:val="317100"/>
                        <w:sz w:val="20"/>
                        <w:szCs w:val="20"/>
                      </w:rPr>
                    </w:pPr>
                    <w:r w:rsidRPr="00FE76A5">
                      <w:rPr>
                        <w:rFonts w:ascii="Times New Roman" w:eastAsia="Times New Roman" w:hAnsi="Times New Roman" w:cs="Times New Roman"/>
                        <w:color w:val="317100"/>
                        <w:sz w:val="20"/>
                        <w:szCs w:val="20"/>
                      </w:rPr>
                      <w:t>Stupanj klasifikacije: NEKLASIFICIRANO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531"/>
    <w:multiLevelType w:val="hybridMultilevel"/>
    <w:tmpl w:val="5B16B85E"/>
    <w:lvl w:ilvl="0" w:tplc="CA0CDA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7A3A42"/>
    <w:multiLevelType w:val="hybridMultilevel"/>
    <w:tmpl w:val="5BC86D8C"/>
    <w:lvl w:ilvl="0" w:tplc="DC123BC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5A72"/>
    <w:rsid w:val="0003273F"/>
    <w:rsid w:val="00033A5B"/>
    <w:rsid w:val="00035F9A"/>
    <w:rsid w:val="00036BD0"/>
    <w:rsid w:val="00037F00"/>
    <w:rsid w:val="000532EB"/>
    <w:rsid w:val="000629EF"/>
    <w:rsid w:val="00072E3E"/>
    <w:rsid w:val="000808E8"/>
    <w:rsid w:val="00090513"/>
    <w:rsid w:val="000A1FDB"/>
    <w:rsid w:val="000C022D"/>
    <w:rsid w:val="000C1FC0"/>
    <w:rsid w:val="000C4664"/>
    <w:rsid w:val="000C4BF2"/>
    <w:rsid w:val="000C7086"/>
    <w:rsid w:val="000E2152"/>
    <w:rsid w:val="00106B86"/>
    <w:rsid w:val="00121A1F"/>
    <w:rsid w:val="00144266"/>
    <w:rsid w:val="001467C3"/>
    <w:rsid w:val="001531E6"/>
    <w:rsid w:val="001548DA"/>
    <w:rsid w:val="001555BF"/>
    <w:rsid w:val="0016006D"/>
    <w:rsid w:val="00175EBF"/>
    <w:rsid w:val="00180466"/>
    <w:rsid w:val="00194730"/>
    <w:rsid w:val="00196D54"/>
    <w:rsid w:val="001D31C6"/>
    <w:rsid w:val="001E5405"/>
    <w:rsid w:val="001F49DB"/>
    <w:rsid w:val="002026A5"/>
    <w:rsid w:val="002031DB"/>
    <w:rsid w:val="00223DCE"/>
    <w:rsid w:val="00231756"/>
    <w:rsid w:val="002622B8"/>
    <w:rsid w:val="00285647"/>
    <w:rsid w:val="00296AAD"/>
    <w:rsid w:val="002A335E"/>
    <w:rsid w:val="002A69D6"/>
    <w:rsid w:val="002B062F"/>
    <w:rsid w:val="002B66C8"/>
    <w:rsid w:val="002C175C"/>
    <w:rsid w:val="002C7197"/>
    <w:rsid w:val="002D40E7"/>
    <w:rsid w:val="002E00D1"/>
    <w:rsid w:val="002F540F"/>
    <w:rsid w:val="00304D8F"/>
    <w:rsid w:val="00310746"/>
    <w:rsid w:val="00317A66"/>
    <w:rsid w:val="00323F4E"/>
    <w:rsid w:val="00344483"/>
    <w:rsid w:val="0034456B"/>
    <w:rsid w:val="0036240D"/>
    <w:rsid w:val="003649C0"/>
    <w:rsid w:val="003927FB"/>
    <w:rsid w:val="003A0832"/>
    <w:rsid w:val="003B2C36"/>
    <w:rsid w:val="003B6208"/>
    <w:rsid w:val="003C25E6"/>
    <w:rsid w:val="003E28DC"/>
    <w:rsid w:val="003E4C71"/>
    <w:rsid w:val="0042335E"/>
    <w:rsid w:val="004417AF"/>
    <w:rsid w:val="00443704"/>
    <w:rsid w:val="00496D0D"/>
    <w:rsid w:val="004B746A"/>
    <w:rsid w:val="004D0FF3"/>
    <w:rsid w:val="004E6664"/>
    <w:rsid w:val="004E67CD"/>
    <w:rsid w:val="004F1AB6"/>
    <w:rsid w:val="00521925"/>
    <w:rsid w:val="005256C1"/>
    <w:rsid w:val="00526754"/>
    <w:rsid w:val="005376A4"/>
    <w:rsid w:val="00537C2E"/>
    <w:rsid w:val="005471B1"/>
    <w:rsid w:val="00560BEE"/>
    <w:rsid w:val="005735DD"/>
    <w:rsid w:val="00573A49"/>
    <w:rsid w:val="00576F61"/>
    <w:rsid w:val="00595EF9"/>
    <w:rsid w:val="005A22A4"/>
    <w:rsid w:val="005A730C"/>
    <w:rsid w:val="005B7286"/>
    <w:rsid w:val="005C25CA"/>
    <w:rsid w:val="005C69A9"/>
    <w:rsid w:val="005C7651"/>
    <w:rsid w:val="005D2F5A"/>
    <w:rsid w:val="005D7504"/>
    <w:rsid w:val="005D7C28"/>
    <w:rsid w:val="00600B21"/>
    <w:rsid w:val="00602414"/>
    <w:rsid w:val="00611E76"/>
    <w:rsid w:val="00625767"/>
    <w:rsid w:val="00634F7A"/>
    <w:rsid w:val="006403AB"/>
    <w:rsid w:val="00652A60"/>
    <w:rsid w:val="0065423C"/>
    <w:rsid w:val="006558E4"/>
    <w:rsid w:val="006670AC"/>
    <w:rsid w:val="00672E89"/>
    <w:rsid w:val="00684FC9"/>
    <w:rsid w:val="00687EE4"/>
    <w:rsid w:val="006A1B0D"/>
    <w:rsid w:val="006B0639"/>
    <w:rsid w:val="006B1023"/>
    <w:rsid w:val="006B16C1"/>
    <w:rsid w:val="006B3546"/>
    <w:rsid w:val="006C3F71"/>
    <w:rsid w:val="006C6359"/>
    <w:rsid w:val="006F0140"/>
    <w:rsid w:val="00700A31"/>
    <w:rsid w:val="007039AE"/>
    <w:rsid w:val="00720E93"/>
    <w:rsid w:val="007332D2"/>
    <w:rsid w:val="00753D82"/>
    <w:rsid w:val="00767C61"/>
    <w:rsid w:val="00785F67"/>
    <w:rsid w:val="007A5C0E"/>
    <w:rsid w:val="007A771F"/>
    <w:rsid w:val="007B6C31"/>
    <w:rsid w:val="007B7333"/>
    <w:rsid w:val="007B73C4"/>
    <w:rsid w:val="007D2A17"/>
    <w:rsid w:val="007E4427"/>
    <w:rsid w:val="007E5063"/>
    <w:rsid w:val="007E6601"/>
    <w:rsid w:val="007E6A56"/>
    <w:rsid w:val="007F4F6B"/>
    <w:rsid w:val="00850465"/>
    <w:rsid w:val="008753CA"/>
    <w:rsid w:val="00881C97"/>
    <w:rsid w:val="00882C39"/>
    <w:rsid w:val="00893D3D"/>
    <w:rsid w:val="0089761B"/>
    <w:rsid w:val="008A124A"/>
    <w:rsid w:val="008A5360"/>
    <w:rsid w:val="008B6583"/>
    <w:rsid w:val="008D4CEF"/>
    <w:rsid w:val="008E757B"/>
    <w:rsid w:val="008F48C3"/>
    <w:rsid w:val="008F574A"/>
    <w:rsid w:val="008F7B39"/>
    <w:rsid w:val="00903AC6"/>
    <w:rsid w:val="009122B5"/>
    <w:rsid w:val="00923247"/>
    <w:rsid w:val="009375C6"/>
    <w:rsid w:val="00942B45"/>
    <w:rsid w:val="0094407E"/>
    <w:rsid w:val="00952E34"/>
    <w:rsid w:val="009537A0"/>
    <w:rsid w:val="00957C19"/>
    <w:rsid w:val="009647F4"/>
    <w:rsid w:val="00964B57"/>
    <w:rsid w:val="00970C9D"/>
    <w:rsid w:val="00986EF3"/>
    <w:rsid w:val="0099246F"/>
    <w:rsid w:val="00993B6E"/>
    <w:rsid w:val="00997412"/>
    <w:rsid w:val="009B070B"/>
    <w:rsid w:val="009C0BCD"/>
    <w:rsid w:val="009C70BC"/>
    <w:rsid w:val="009F1AEA"/>
    <w:rsid w:val="00A25FA9"/>
    <w:rsid w:val="00A30271"/>
    <w:rsid w:val="00A37FCD"/>
    <w:rsid w:val="00A401A4"/>
    <w:rsid w:val="00A4707C"/>
    <w:rsid w:val="00A547EA"/>
    <w:rsid w:val="00A674EA"/>
    <w:rsid w:val="00A87EEE"/>
    <w:rsid w:val="00A92FAC"/>
    <w:rsid w:val="00AA624D"/>
    <w:rsid w:val="00AB1C54"/>
    <w:rsid w:val="00AB2E11"/>
    <w:rsid w:val="00AB6A9D"/>
    <w:rsid w:val="00AC051A"/>
    <w:rsid w:val="00AC1B7B"/>
    <w:rsid w:val="00AC4F08"/>
    <w:rsid w:val="00AC5BB6"/>
    <w:rsid w:val="00AE493C"/>
    <w:rsid w:val="00AE4E75"/>
    <w:rsid w:val="00AF1BBB"/>
    <w:rsid w:val="00AF4E37"/>
    <w:rsid w:val="00AF5A36"/>
    <w:rsid w:val="00B00423"/>
    <w:rsid w:val="00B058B2"/>
    <w:rsid w:val="00B138C1"/>
    <w:rsid w:val="00B16EC4"/>
    <w:rsid w:val="00B23268"/>
    <w:rsid w:val="00B2725B"/>
    <w:rsid w:val="00B46ED1"/>
    <w:rsid w:val="00BA2B23"/>
    <w:rsid w:val="00BB1627"/>
    <w:rsid w:val="00BB63B7"/>
    <w:rsid w:val="00BC59A5"/>
    <w:rsid w:val="00BD441F"/>
    <w:rsid w:val="00BD48A1"/>
    <w:rsid w:val="00BE6284"/>
    <w:rsid w:val="00BF3DA6"/>
    <w:rsid w:val="00C051C8"/>
    <w:rsid w:val="00C072C1"/>
    <w:rsid w:val="00C34AF6"/>
    <w:rsid w:val="00C35184"/>
    <w:rsid w:val="00C459E4"/>
    <w:rsid w:val="00C93B54"/>
    <w:rsid w:val="00CA4843"/>
    <w:rsid w:val="00CA73A5"/>
    <w:rsid w:val="00CB4B2D"/>
    <w:rsid w:val="00CC144C"/>
    <w:rsid w:val="00CD43B1"/>
    <w:rsid w:val="00CD6951"/>
    <w:rsid w:val="00CD767D"/>
    <w:rsid w:val="00D53E12"/>
    <w:rsid w:val="00D63319"/>
    <w:rsid w:val="00D63BA5"/>
    <w:rsid w:val="00D64AE2"/>
    <w:rsid w:val="00D66CCE"/>
    <w:rsid w:val="00D83393"/>
    <w:rsid w:val="00D83C86"/>
    <w:rsid w:val="00D872B7"/>
    <w:rsid w:val="00D901EA"/>
    <w:rsid w:val="00D92E48"/>
    <w:rsid w:val="00D93898"/>
    <w:rsid w:val="00DA4145"/>
    <w:rsid w:val="00DD70C2"/>
    <w:rsid w:val="00DF2ED4"/>
    <w:rsid w:val="00DF5156"/>
    <w:rsid w:val="00DF5759"/>
    <w:rsid w:val="00DF5812"/>
    <w:rsid w:val="00E1210E"/>
    <w:rsid w:val="00E12F66"/>
    <w:rsid w:val="00E46A59"/>
    <w:rsid w:val="00E557BE"/>
    <w:rsid w:val="00E63B8F"/>
    <w:rsid w:val="00E738F2"/>
    <w:rsid w:val="00E95CC3"/>
    <w:rsid w:val="00E960EC"/>
    <w:rsid w:val="00EB445D"/>
    <w:rsid w:val="00EC0B0E"/>
    <w:rsid w:val="00EF5761"/>
    <w:rsid w:val="00EF7B8F"/>
    <w:rsid w:val="00F03ABC"/>
    <w:rsid w:val="00F16412"/>
    <w:rsid w:val="00F25C31"/>
    <w:rsid w:val="00F636B2"/>
    <w:rsid w:val="00F813E7"/>
    <w:rsid w:val="00F847C6"/>
    <w:rsid w:val="00F94CE5"/>
    <w:rsid w:val="00F951FD"/>
    <w:rsid w:val="00FC3A54"/>
    <w:rsid w:val="00FD1653"/>
    <w:rsid w:val="00FE76A5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A5BAA"/>
  <w15:docId w15:val="{4889695B-A634-446B-A6F7-5FBC30AC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BC"/>
    <w:rPr>
      <w:b/>
      <w:bCs/>
      <w:sz w:val="20"/>
      <w:szCs w:val="20"/>
    </w:rPr>
  </w:style>
  <w:style w:type="table" w:customStyle="1" w:styleId="Reetkatablice1">
    <w:name w:val="Rešetka tablice1"/>
    <w:basedOn w:val="TableNormal"/>
    <w:next w:val="TableGrid"/>
    <w:rsid w:val="00D64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1BFD85356342B52D1ED377D97807" ma:contentTypeVersion="4" ma:contentTypeDescription="Create a new document." ma:contentTypeScope="" ma:versionID="6033371d211a97caa0a78ec3dca8788d">
  <xsd:schema xmlns:xsd="http://www.w3.org/2001/XMLSchema" xmlns:xs="http://www.w3.org/2001/XMLSchema" xmlns:p="http://schemas.microsoft.com/office/2006/metadata/properties" xmlns:ns2="1a41a2eb-5cf0-47df-87fd-057c914c652b" xmlns:ns3="0292d07a-c597-4eb9-a631-4cde632939c6" targetNamespace="http://schemas.microsoft.com/office/2006/metadata/properties" ma:root="true" ma:fieldsID="64f713489b0841409f3559e845795a43" ns2:_="" ns3:_="">
    <xsd:import namespace="1a41a2eb-5cf0-47df-87fd-057c914c652b"/>
    <xsd:import namespace="0292d07a-c597-4eb9-a631-4cde63293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1a2eb-5cf0-47df-87fd-057c914c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2d07a-c597-4eb9-a631-4cde63293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208ca633-4574-45ac-82f0-9a8210611ca3" value=""/>
</sisl>
</file>

<file path=customXml/itemProps1.xml><?xml version="1.0" encoding="utf-8"?>
<ds:datastoreItem xmlns:ds="http://schemas.openxmlformats.org/officeDocument/2006/customXml" ds:itemID="{B03EBDE2-BC19-46C5-AF1F-897E090E888C}">
  <ds:schemaRefs>
    <ds:schemaRef ds:uri="1a41a2eb-5cf0-47df-87fd-057c914c652b"/>
    <ds:schemaRef ds:uri="http://purl.org/dc/terms/"/>
    <ds:schemaRef ds:uri="0292d07a-c597-4eb9-a631-4cde632939c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7D230-C6C0-44CF-A977-0C213399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1a2eb-5cf0-47df-87fd-057c914c652b"/>
    <ds:schemaRef ds:uri="0292d07a-c597-4eb9-a631-4cde63293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EE7F0-2FF7-4228-8B80-37EC68A842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Ivšić Slavenka</dc:creator>
  <cp:lastModifiedBy>Domagoj Dodig</cp:lastModifiedBy>
  <cp:revision>4</cp:revision>
  <cp:lastPrinted>2021-02-26T10:09:00Z</cp:lastPrinted>
  <dcterms:created xsi:type="dcterms:W3CDTF">2021-05-05T06:56:00Z</dcterms:created>
  <dcterms:modified xsi:type="dcterms:W3CDTF">2021-05-05T07:03:00Z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0x01010005311BFD85356342B52D1ED377D97807</vt:lpwstr>
  </property>
  <property fmtid="{D5CDD505-2E9C-101B-9397-08002B2CF9AE}" pid="3" name="docIndexRef">
    <vt:lpwstr>9e642ae7-ea7b-4c66-b8c7-9549fd5ec4da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uid="208ca633-4574-45ac-82f0-9a8210611ca3" value="" /&gt;&lt;/sisl&gt;</vt:lpwstr>
  </property>
  <property fmtid="{D5CDD505-2E9C-101B-9397-08002B2CF9AE}" pid="6" name="bjDocumentSecurityLabel">
    <vt:lpwstr>INTERNO</vt:lpwstr>
  </property>
  <property fmtid="{D5CDD505-2E9C-101B-9397-08002B2CF9AE}" pid="7" name="bjFooterBothDocProperty">
    <vt:lpwstr>Stupanj klasifikacije: INTERNO</vt:lpwstr>
  </property>
  <property fmtid="{D5CDD505-2E9C-101B-9397-08002B2CF9AE}" pid="8" name="bjFooterFirstPageDocProperty">
    <vt:lpwstr>Stupanj klasifikacije: INTERNO</vt:lpwstr>
  </property>
  <property fmtid="{D5CDD505-2E9C-101B-9397-08002B2CF9AE}" pid="9" name="bjFooterEvenPageDocProperty">
    <vt:lpwstr>Stupanj klasifikacije: INTERNO</vt:lpwstr>
  </property>
  <property fmtid="{D5CDD505-2E9C-101B-9397-08002B2CF9AE}" pid="10" name="bjSaver">
    <vt:lpwstr>TZ/kInwfsBL7u/5OJezJf++f2OaLIFbI</vt:lpwstr>
  </property>
  <property fmtid="{D5CDD505-2E9C-101B-9397-08002B2CF9AE}" pid="11" name="bjClsUserRVM">
    <vt:lpwstr>[]</vt:lpwstr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#317100,10,Times New Roman</vt:lpwstr>
  </property>
  <property fmtid="{D5CDD505-2E9C-101B-9397-08002B2CF9AE}" pid="14" name="ClassificationContentMarkingHeaderText">
    <vt:lpwstr>Stupanj klasifikacije: NEKLASIFICIRANO</vt:lpwstr>
  </property>
  <property fmtid="{D5CDD505-2E9C-101B-9397-08002B2CF9AE}" pid="15" name="MSIP_Label_77a18839-7745-4960-9121-2cab0f087dec_Enabled">
    <vt:lpwstr>true</vt:lpwstr>
  </property>
  <property fmtid="{D5CDD505-2E9C-101B-9397-08002B2CF9AE}" pid="16" name="MSIP_Label_77a18839-7745-4960-9121-2cab0f087dec_SetDate">
    <vt:lpwstr>2021-02-26T09:44:11Z</vt:lpwstr>
  </property>
  <property fmtid="{D5CDD505-2E9C-101B-9397-08002B2CF9AE}" pid="17" name="MSIP_Label_77a18839-7745-4960-9121-2cab0f087dec_Method">
    <vt:lpwstr>Privileged</vt:lpwstr>
  </property>
  <property fmtid="{D5CDD505-2E9C-101B-9397-08002B2CF9AE}" pid="18" name="MSIP_Label_77a18839-7745-4960-9121-2cab0f087dec_Name">
    <vt:lpwstr>NEKLASIFICIRANO</vt:lpwstr>
  </property>
  <property fmtid="{D5CDD505-2E9C-101B-9397-08002B2CF9AE}" pid="19" name="MSIP_Label_77a18839-7745-4960-9121-2cab0f087dec_SiteId">
    <vt:lpwstr>45b24d32-64bd-4126-954f-fc475240a4df</vt:lpwstr>
  </property>
  <property fmtid="{D5CDD505-2E9C-101B-9397-08002B2CF9AE}" pid="20" name="MSIP_Label_77a18839-7745-4960-9121-2cab0f087dec_ActionId">
    <vt:lpwstr>f16e4533-496c-44e7-82ae-05620b40679b</vt:lpwstr>
  </property>
  <property fmtid="{D5CDD505-2E9C-101B-9397-08002B2CF9AE}" pid="21" name="MSIP_Label_77a18839-7745-4960-9121-2cab0f087dec_ContentBits">
    <vt:lpwstr>1</vt:lpwstr>
  </property>
</Properties>
</file>